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4EF" w:rsidRPr="00F474EF" w:rsidRDefault="00F474EF" w:rsidP="00F474EF">
      <w:pPr>
        <w:jc w:val="right"/>
      </w:pPr>
    </w:p>
    <w:p w:rsidR="00F474EF" w:rsidRPr="00F474EF" w:rsidRDefault="00F474EF" w:rsidP="00F474EF">
      <w:pPr>
        <w:ind w:firstLine="709"/>
        <w:jc w:val="center"/>
        <w:rPr>
          <w:b/>
        </w:rPr>
      </w:pPr>
    </w:p>
    <w:p w:rsidR="00F474EF" w:rsidRPr="00F474EF" w:rsidRDefault="00F474EF" w:rsidP="00F474EF">
      <w:pPr>
        <w:ind w:firstLine="709"/>
        <w:jc w:val="center"/>
        <w:rPr>
          <w:b/>
        </w:rPr>
      </w:pPr>
      <w:r w:rsidRPr="00F474EF">
        <w:rPr>
          <w:b/>
        </w:rPr>
        <w:t>Положение</w:t>
      </w:r>
    </w:p>
    <w:p w:rsidR="00F474EF" w:rsidRPr="00F474EF" w:rsidRDefault="00F474EF" w:rsidP="00F474EF">
      <w:pPr>
        <w:ind w:firstLine="709"/>
        <w:jc w:val="center"/>
        <w:rPr>
          <w:b/>
        </w:rPr>
      </w:pPr>
      <w:r w:rsidRPr="00F474EF">
        <w:rPr>
          <w:b/>
        </w:rPr>
        <w:t xml:space="preserve">о </w:t>
      </w:r>
      <w:bookmarkStart w:id="0" w:name="_GoBack"/>
      <w:bookmarkEnd w:id="0"/>
      <w:r w:rsidRPr="00F474EF">
        <w:rPr>
          <w:b/>
          <w:lang w:val="en-US"/>
        </w:rPr>
        <w:t>V</w:t>
      </w:r>
      <w:r w:rsidRPr="00F474EF">
        <w:rPr>
          <w:b/>
        </w:rPr>
        <w:t xml:space="preserve"> -й Открытой научно-технической конференции проектных и исследовательских работ «Шаг в науку» </w:t>
      </w:r>
    </w:p>
    <w:p w:rsidR="00F474EF" w:rsidRPr="00F474EF" w:rsidRDefault="00F474EF" w:rsidP="00F474EF">
      <w:pPr>
        <w:ind w:firstLine="709"/>
        <w:jc w:val="center"/>
        <w:rPr>
          <w:b/>
        </w:rPr>
      </w:pPr>
      <w:r w:rsidRPr="00F474EF">
        <w:rPr>
          <w:b/>
        </w:rPr>
        <w:t>(для учащихся 2-4 классов, 5-8 классов, 9-11 классов)</w:t>
      </w:r>
    </w:p>
    <w:p w:rsidR="00F474EF" w:rsidRPr="00F474EF" w:rsidRDefault="00F474EF" w:rsidP="00F474EF">
      <w:pPr>
        <w:ind w:firstLine="709"/>
        <w:jc w:val="center"/>
        <w:rPr>
          <w:b/>
        </w:rPr>
      </w:pPr>
    </w:p>
    <w:p w:rsidR="00F474EF" w:rsidRPr="00F474EF" w:rsidRDefault="00F474EF" w:rsidP="00F474EF">
      <w:pPr>
        <w:ind w:firstLine="708"/>
        <w:jc w:val="both"/>
      </w:pPr>
      <w:r w:rsidRPr="00F474EF">
        <w:t>Конференция проводится с</w:t>
      </w:r>
      <w:r w:rsidRPr="00F474EF">
        <w:rPr>
          <w:b/>
        </w:rPr>
        <w:t xml:space="preserve"> целью </w:t>
      </w:r>
      <w:r w:rsidRPr="00F474EF">
        <w:t xml:space="preserve">привлечения учащихся образовательных учреждений города к проектной и исследовательской работе. </w:t>
      </w:r>
    </w:p>
    <w:p w:rsidR="00F474EF" w:rsidRPr="00F474EF" w:rsidRDefault="00F474EF" w:rsidP="00F474EF">
      <w:pPr>
        <w:ind w:firstLine="567"/>
        <w:jc w:val="both"/>
      </w:pPr>
      <w:r w:rsidRPr="00F474EF">
        <w:t>Задачи Конференции:</w:t>
      </w:r>
    </w:p>
    <w:p w:rsidR="00F474EF" w:rsidRPr="00F474EF" w:rsidRDefault="00F474EF" w:rsidP="00F474EF">
      <w:pPr>
        <w:ind w:left="360"/>
        <w:jc w:val="both"/>
      </w:pPr>
      <w:r w:rsidRPr="00F474EF">
        <w:t xml:space="preserve">  • поддержание сформировавшегося научного потенциала, создание условий для апробации научных изысканий и реализации инновационных исследований работников предприятия; </w:t>
      </w:r>
    </w:p>
    <w:p w:rsidR="00F474EF" w:rsidRPr="00F474EF" w:rsidRDefault="00F474EF" w:rsidP="00F474EF">
      <w:pPr>
        <w:ind w:left="360"/>
        <w:jc w:val="both"/>
      </w:pPr>
      <w:r w:rsidRPr="00F474EF">
        <w:t xml:space="preserve">  • привлечение молодежи к активной научно-технической деятельности, обмен мнениями и выявление наиболее интересных тем исследований творческой молодежи; </w:t>
      </w:r>
    </w:p>
    <w:p w:rsidR="00F474EF" w:rsidRPr="00F474EF" w:rsidRDefault="00F474EF" w:rsidP="00F474EF">
      <w:pPr>
        <w:ind w:left="360"/>
        <w:jc w:val="both"/>
      </w:pPr>
      <w:r w:rsidRPr="00F474EF">
        <w:t xml:space="preserve">    • выявление наиболее популярных тем научных разработок и исследований;</w:t>
      </w:r>
    </w:p>
    <w:p w:rsidR="00F474EF" w:rsidRPr="00F474EF" w:rsidRDefault="00F474EF" w:rsidP="00F474EF">
      <w:pPr>
        <w:tabs>
          <w:tab w:val="left" w:pos="567"/>
        </w:tabs>
        <w:ind w:left="360"/>
        <w:jc w:val="both"/>
      </w:pPr>
      <w:r w:rsidRPr="00F474EF">
        <w:t xml:space="preserve">  • привлечение к обмену опытом ученых ведущих вузов и научно-исследовательских организаций;</w:t>
      </w:r>
    </w:p>
    <w:p w:rsidR="00F474EF" w:rsidRPr="00F474EF" w:rsidRDefault="00F474EF" w:rsidP="00F474EF">
      <w:pPr>
        <w:ind w:firstLine="709"/>
        <w:jc w:val="center"/>
        <w:rPr>
          <w:b/>
        </w:rPr>
      </w:pPr>
      <w:r w:rsidRPr="00F474EF">
        <w:rPr>
          <w:b/>
        </w:rPr>
        <w:t>Сроки и порядок проведения</w:t>
      </w:r>
    </w:p>
    <w:p w:rsidR="00F474EF" w:rsidRPr="00F474EF" w:rsidRDefault="00F474EF" w:rsidP="00F474EF">
      <w:pPr>
        <w:ind w:firstLine="709"/>
        <w:jc w:val="both"/>
      </w:pPr>
      <w:r w:rsidRPr="00F474EF">
        <w:t xml:space="preserve">Конференция проводится: </w:t>
      </w:r>
    </w:p>
    <w:p w:rsidR="00F474EF" w:rsidRPr="00F474EF" w:rsidRDefault="00F474EF" w:rsidP="00F474EF">
      <w:pPr>
        <w:pStyle w:val="a6"/>
        <w:numPr>
          <w:ilvl w:val="0"/>
          <w:numId w:val="2"/>
        </w:numPr>
        <w:ind w:left="284" w:firstLine="284"/>
        <w:jc w:val="both"/>
      </w:pPr>
      <w:r w:rsidRPr="00F474EF">
        <w:t xml:space="preserve">для учащихся </w:t>
      </w:r>
      <w:r w:rsidRPr="00F474EF">
        <w:rPr>
          <w:b/>
        </w:rPr>
        <w:t>2-4, 5-7, 8-11 классов –</w:t>
      </w:r>
      <w:r w:rsidR="00C9190F">
        <w:rPr>
          <w:b/>
        </w:rPr>
        <w:t xml:space="preserve"> </w:t>
      </w:r>
      <w:r w:rsidR="007F0854">
        <w:rPr>
          <w:b/>
        </w:rPr>
        <w:t>20</w:t>
      </w:r>
      <w:r w:rsidR="00C9190F">
        <w:rPr>
          <w:b/>
        </w:rPr>
        <w:t xml:space="preserve">, </w:t>
      </w:r>
      <w:r w:rsidR="007F0854">
        <w:rPr>
          <w:b/>
        </w:rPr>
        <w:t>21</w:t>
      </w:r>
      <w:r w:rsidR="00C9190F">
        <w:rPr>
          <w:b/>
        </w:rPr>
        <w:t xml:space="preserve">, </w:t>
      </w:r>
      <w:r w:rsidR="007F0854">
        <w:rPr>
          <w:b/>
        </w:rPr>
        <w:t xml:space="preserve">22 </w:t>
      </w:r>
      <w:r w:rsidRPr="00F474EF">
        <w:rPr>
          <w:b/>
        </w:rPr>
        <w:t>апреля 202</w:t>
      </w:r>
      <w:r w:rsidR="00C9190F">
        <w:rPr>
          <w:b/>
        </w:rPr>
        <w:t>2</w:t>
      </w:r>
      <w:r w:rsidRPr="00F474EF">
        <w:rPr>
          <w:b/>
        </w:rPr>
        <w:t xml:space="preserve"> года</w:t>
      </w:r>
      <w:r w:rsidRPr="00F474EF">
        <w:t xml:space="preserve"> в 15-00 в ФГБОУ ВО «АмГПГУ»;</w:t>
      </w:r>
    </w:p>
    <w:p w:rsidR="00F474EF" w:rsidRPr="00F474EF" w:rsidRDefault="007F0854" w:rsidP="00F474EF">
      <w:pPr>
        <w:ind w:firstLine="709"/>
        <w:jc w:val="both"/>
        <w:rPr>
          <w:b/>
        </w:rPr>
      </w:pPr>
      <w:r>
        <w:rPr>
          <w:b/>
        </w:rPr>
        <w:t>22</w:t>
      </w:r>
      <w:r w:rsidR="00F474EF" w:rsidRPr="00F474EF">
        <w:rPr>
          <w:b/>
        </w:rPr>
        <w:t xml:space="preserve"> апреля 202</w:t>
      </w:r>
      <w:r w:rsidR="00C9190F">
        <w:rPr>
          <w:b/>
        </w:rPr>
        <w:t>2</w:t>
      </w:r>
      <w:r w:rsidR="00F474EF" w:rsidRPr="00F474EF">
        <w:rPr>
          <w:b/>
        </w:rPr>
        <w:t xml:space="preserve"> года Церемония награждения</w:t>
      </w:r>
    </w:p>
    <w:p w:rsidR="00F474EF" w:rsidRPr="00F474EF" w:rsidRDefault="00F474EF" w:rsidP="00F474EF">
      <w:pPr>
        <w:ind w:firstLine="709"/>
        <w:jc w:val="both"/>
      </w:pPr>
      <w:r w:rsidRPr="00F474EF">
        <w:t>Конференция проводится по следующим направлениям:</w:t>
      </w:r>
    </w:p>
    <w:p w:rsidR="00F474EF" w:rsidRPr="00F474EF" w:rsidRDefault="00F474EF" w:rsidP="00F474EF">
      <w:pPr>
        <w:ind w:firstLine="709"/>
        <w:jc w:val="both"/>
      </w:pPr>
    </w:p>
    <w:p w:rsidR="00F474EF" w:rsidRPr="00F474EF" w:rsidRDefault="00F474EF" w:rsidP="00F474EF">
      <w:pPr>
        <w:ind w:firstLine="709"/>
        <w:jc w:val="both"/>
        <w:rPr>
          <w:b/>
        </w:rPr>
      </w:pPr>
      <w:r w:rsidRPr="00F474EF">
        <w:rPr>
          <w:b/>
          <w:lang w:val="en-US"/>
        </w:rPr>
        <w:t>I</w:t>
      </w:r>
      <w:r w:rsidRPr="00F474EF">
        <w:rPr>
          <w:b/>
        </w:rPr>
        <w:t>. Техническое направление:</w:t>
      </w:r>
    </w:p>
    <w:p w:rsidR="00F474EF" w:rsidRPr="00F474EF" w:rsidRDefault="00F474EF" w:rsidP="00F474EF">
      <w:pPr>
        <w:jc w:val="both"/>
        <w:rPr>
          <w:color w:val="000000"/>
        </w:rPr>
      </w:pPr>
      <w:r w:rsidRPr="00F474EF">
        <w:rPr>
          <w:color w:val="000000"/>
        </w:rPr>
        <w:t xml:space="preserve">1. </w:t>
      </w:r>
      <w:r w:rsidRPr="00F474EF">
        <w:rPr>
          <w:b/>
          <w:color w:val="000000"/>
        </w:rPr>
        <w:t xml:space="preserve">Робототехника </w:t>
      </w:r>
      <w:r w:rsidRPr="00F474EF">
        <w:rPr>
          <w:color w:val="000000"/>
        </w:rPr>
        <w:t>– стендовое представление проекта или исследовательской работы в области робототехники;</w:t>
      </w:r>
    </w:p>
    <w:p w:rsidR="00F474EF" w:rsidRPr="00F474EF" w:rsidRDefault="00F474EF" w:rsidP="00F474EF">
      <w:pPr>
        <w:jc w:val="both"/>
        <w:rPr>
          <w:color w:val="000000"/>
        </w:rPr>
      </w:pPr>
      <w:r w:rsidRPr="00F474EF">
        <w:rPr>
          <w:color w:val="000000"/>
        </w:rPr>
        <w:t xml:space="preserve">2. </w:t>
      </w:r>
      <w:r w:rsidRPr="00F474EF">
        <w:rPr>
          <w:b/>
          <w:color w:val="000000"/>
        </w:rPr>
        <w:t>Авиамоделирование</w:t>
      </w:r>
      <w:r w:rsidRPr="00F474EF">
        <w:rPr>
          <w:color w:val="000000"/>
        </w:rPr>
        <w:t xml:space="preserve"> – стендовое представление проекта или исследовательской работы в области </w:t>
      </w:r>
      <w:proofErr w:type="spellStart"/>
      <w:r w:rsidRPr="00F474EF">
        <w:rPr>
          <w:color w:val="000000"/>
        </w:rPr>
        <w:t>авиамоделирования</w:t>
      </w:r>
      <w:proofErr w:type="spellEnd"/>
      <w:r w:rsidRPr="00F474EF">
        <w:rPr>
          <w:color w:val="000000"/>
        </w:rPr>
        <w:t>;</w:t>
      </w:r>
    </w:p>
    <w:p w:rsidR="00F474EF" w:rsidRPr="00F474EF" w:rsidRDefault="00F474EF" w:rsidP="00F474EF">
      <w:pPr>
        <w:jc w:val="both"/>
        <w:rPr>
          <w:color w:val="000000"/>
        </w:rPr>
      </w:pPr>
      <w:r w:rsidRPr="00F474EF">
        <w:rPr>
          <w:color w:val="000000"/>
        </w:rPr>
        <w:t xml:space="preserve">3. </w:t>
      </w:r>
      <w:r w:rsidRPr="00F474EF">
        <w:rPr>
          <w:b/>
          <w:color w:val="000000"/>
        </w:rPr>
        <w:t>Судомоделирование</w:t>
      </w:r>
      <w:r w:rsidRPr="00F474EF">
        <w:rPr>
          <w:color w:val="000000"/>
        </w:rPr>
        <w:t xml:space="preserve"> - стендовое представление проекта или исследовательской работы в области </w:t>
      </w:r>
      <w:proofErr w:type="spellStart"/>
      <w:r w:rsidRPr="00F474EF">
        <w:rPr>
          <w:color w:val="000000"/>
        </w:rPr>
        <w:t>судомоделирования</w:t>
      </w:r>
      <w:proofErr w:type="spellEnd"/>
      <w:r w:rsidRPr="00F474EF">
        <w:rPr>
          <w:color w:val="000000"/>
        </w:rPr>
        <w:t>;</w:t>
      </w:r>
    </w:p>
    <w:p w:rsidR="00F474EF" w:rsidRPr="00F474EF" w:rsidRDefault="00F474EF" w:rsidP="00F474EF">
      <w:pPr>
        <w:jc w:val="both"/>
        <w:rPr>
          <w:color w:val="000000"/>
        </w:rPr>
      </w:pPr>
      <w:r w:rsidRPr="00F474EF">
        <w:rPr>
          <w:color w:val="000000"/>
        </w:rPr>
        <w:t xml:space="preserve">4. </w:t>
      </w:r>
      <w:r w:rsidRPr="00F474EF">
        <w:rPr>
          <w:b/>
          <w:color w:val="000000"/>
        </w:rPr>
        <w:t xml:space="preserve">Аэро-беспилотники - </w:t>
      </w:r>
      <w:r w:rsidRPr="00F474EF">
        <w:rPr>
          <w:color w:val="000000"/>
        </w:rPr>
        <w:t>стендовое представление проекта или исследовательской работы в области беспилотного пилотирования;</w:t>
      </w:r>
    </w:p>
    <w:p w:rsidR="00F474EF" w:rsidRPr="00F474EF" w:rsidRDefault="00F474EF" w:rsidP="00F474EF">
      <w:pPr>
        <w:jc w:val="both"/>
        <w:rPr>
          <w:color w:val="000000"/>
        </w:rPr>
      </w:pPr>
      <w:r w:rsidRPr="00F474EF">
        <w:rPr>
          <w:color w:val="000000"/>
        </w:rPr>
        <w:t xml:space="preserve">5. </w:t>
      </w:r>
      <w:r w:rsidRPr="00F474EF">
        <w:rPr>
          <w:b/>
          <w:color w:val="000000"/>
        </w:rPr>
        <w:t>Прикладная информатика</w:t>
      </w:r>
      <w:r w:rsidRPr="00F474EF">
        <w:rPr>
          <w:color w:val="000000"/>
        </w:rPr>
        <w:t xml:space="preserve"> </w:t>
      </w:r>
      <w:r w:rsidRPr="00F474EF">
        <w:rPr>
          <w:b/>
          <w:color w:val="000000"/>
        </w:rPr>
        <w:t xml:space="preserve">- </w:t>
      </w:r>
      <w:r w:rsidRPr="00F474EF">
        <w:rPr>
          <w:color w:val="000000"/>
        </w:rPr>
        <w:t>стендовое представление проекта или исследовательской работы в области информатики;</w:t>
      </w:r>
    </w:p>
    <w:p w:rsidR="00F474EF" w:rsidRPr="00F474EF" w:rsidRDefault="00F474EF" w:rsidP="00F474EF">
      <w:pPr>
        <w:jc w:val="both"/>
        <w:rPr>
          <w:color w:val="000000"/>
        </w:rPr>
      </w:pPr>
      <w:r w:rsidRPr="00F474EF">
        <w:rPr>
          <w:color w:val="000000"/>
        </w:rPr>
        <w:t xml:space="preserve">6. </w:t>
      </w:r>
      <w:r w:rsidRPr="00F474EF">
        <w:rPr>
          <w:b/>
          <w:color w:val="000000"/>
        </w:rPr>
        <w:t>Творческие проекты по технологии</w:t>
      </w:r>
      <w:r w:rsidRPr="00F474EF">
        <w:rPr>
          <w:color w:val="000000"/>
        </w:rPr>
        <w:t xml:space="preserve"> – стендовое представление проекта или исследовательской работы в области технологии; </w:t>
      </w:r>
    </w:p>
    <w:p w:rsidR="00F474EF" w:rsidRPr="00F474EF" w:rsidRDefault="00F474EF" w:rsidP="00F474EF">
      <w:pPr>
        <w:jc w:val="both"/>
        <w:rPr>
          <w:color w:val="000000"/>
        </w:rPr>
      </w:pPr>
      <w:r w:rsidRPr="00F474EF">
        <w:rPr>
          <w:color w:val="000000"/>
        </w:rPr>
        <w:t xml:space="preserve">7. </w:t>
      </w:r>
      <w:r w:rsidRPr="00F474EF">
        <w:rPr>
          <w:b/>
          <w:color w:val="000000"/>
        </w:rPr>
        <w:t>Электротехника</w:t>
      </w:r>
      <w:r w:rsidRPr="00F474EF">
        <w:rPr>
          <w:color w:val="000000"/>
        </w:rPr>
        <w:t xml:space="preserve"> - стендовое представление проекта или исследовательской работы в области электроники;</w:t>
      </w:r>
    </w:p>
    <w:p w:rsidR="00F474EF" w:rsidRPr="00F474EF" w:rsidRDefault="00F474EF" w:rsidP="00F474EF">
      <w:pPr>
        <w:jc w:val="both"/>
        <w:rPr>
          <w:color w:val="000000"/>
        </w:rPr>
      </w:pPr>
      <w:r w:rsidRPr="00F474EF">
        <w:rPr>
          <w:color w:val="000000"/>
        </w:rPr>
        <w:t xml:space="preserve">8. </w:t>
      </w:r>
      <w:r w:rsidRPr="00F474EF">
        <w:rPr>
          <w:b/>
          <w:color w:val="000000"/>
        </w:rPr>
        <w:t>Машиностроение</w:t>
      </w:r>
      <w:r w:rsidRPr="00F474EF">
        <w:rPr>
          <w:color w:val="000000"/>
        </w:rPr>
        <w:t xml:space="preserve"> - стендовое представление проекта или исследовательской работы в области </w:t>
      </w:r>
      <w:r w:rsidRPr="00F474EF">
        <w:t>промышленности по производству всевозможных машин и оборудования, изготовляющая средства производства.</w:t>
      </w:r>
    </w:p>
    <w:p w:rsidR="00F474EF" w:rsidRPr="00F474EF" w:rsidRDefault="00F474EF" w:rsidP="00F474EF">
      <w:pPr>
        <w:jc w:val="both"/>
        <w:rPr>
          <w:color w:val="000000"/>
        </w:rPr>
      </w:pPr>
    </w:p>
    <w:p w:rsidR="00F474EF" w:rsidRDefault="00F474EF" w:rsidP="00F474EF">
      <w:pPr>
        <w:jc w:val="both"/>
        <w:rPr>
          <w:b/>
          <w:color w:val="000000"/>
        </w:rPr>
      </w:pPr>
      <w:r w:rsidRPr="00F474EF">
        <w:rPr>
          <w:b/>
          <w:color w:val="000000"/>
          <w:lang w:val="en-US"/>
        </w:rPr>
        <w:t>II</w:t>
      </w:r>
      <w:r w:rsidRPr="00F474EF">
        <w:rPr>
          <w:b/>
          <w:color w:val="000000"/>
        </w:rPr>
        <w:t>. Естественнонаучное направление:</w:t>
      </w:r>
    </w:p>
    <w:p w:rsidR="00C9190F" w:rsidRDefault="00C9190F" w:rsidP="00F474EF">
      <w:pPr>
        <w:jc w:val="both"/>
        <w:rPr>
          <w:b/>
          <w:color w:val="000000"/>
        </w:rPr>
      </w:pPr>
    </w:p>
    <w:p w:rsidR="00C9190F" w:rsidRPr="00C9190F" w:rsidRDefault="00C9190F" w:rsidP="00F474EF">
      <w:pPr>
        <w:jc w:val="both"/>
        <w:rPr>
          <w:b/>
          <w:color w:val="FF0000"/>
        </w:rPr>
      </w:pPr>
      <w:r w:rsidRPr="00C9190F">
        <w:rPr>
          <w:b/>
          <w:color w:val="FF0000"/>
        </w:rPr>
        <w:t xml:space="preserve">ЗАЩИТА ПРОЕКТОВ В ВИДЕ ПРЕЗЕНТАЦИИ </w:t>
      </w:r>
      <w:r w:rsidRPr="00C9190F">
        <w:rPr>
          <w:color w:val="FF0000"/>
        </w:rPr>
        <w:t xml:space="preserve">(ДЕМОНСТРАЦИЯ СЛАЙДОВ) </w:t>
      </w:r>
    </w:p>
    <w:p w:rsidR="00C9190F" w:rsidRPr="00F474EF" w:rsidRDefault="00C9190F" w:rsidP="00F474EF">
      <w:pPr>
        <w:jc w:val="both"/>
        <w:rPr>
          <w:b/>
          <w:color w:val="000000"/>
        </w:rPr>
      </w:pPr>
    </w:p>
    <w:p w:rsidR="00F474EF" w:rsidRPr="00F474EF" w:rsidRDefault="00F474EF" w:rsidP="00F474EF">
      <w:pPr>
        <w:pStyle w:val="a6"/>
        <w:ind w:left="0"/>
        <w:jc w:val="both"/>
        <w:rPr>
          <w:color w:val="000000"/>
        </w:rPr>
      </w:pPr>
      <w:r w:rsidRPr="00F474EF">
        <w:rPr>
          <w:b/>
          <w:color w:val="000000"/>
        </w:rPr>
        <w:t>1. Ботанические науки</w:t>
      </w:r>
      <w:r w:rsidRPr="00F474EF">
        <w:rPr>
          <w:color w:val="000000"/>
        </w:rPr>
        <w:t xml:space="preserve"> –</w:t>
      </w:r>
      <w:r w:rsidR="00C9190F">
        <w:rPr>
          <w:color w:val="000000"/>
        </w:rPr>
        <w:t xml:space="preserve"> </w:t>
      </w:r>
      <w:r w:rsidRPr="00F474EF">
        <w:rPr>
          <w:color w:val="000000"/>
        </w:rPr>
        <w:t xml:space="preserve">защита проектной или исследовательской работы в </w:t>
      </w:r>
      <w:r w:rsidR="00C9190F">
        <w:rPr>
          <w:color w:val="000000"/>
        </w:rPr>
        <w:t xml:space="preserve">виде презентации (демонстрация слайдов) в </w:t>
      </w:r>
      <w:r w:rsidRPr="00F474EF">
        <w:rPr>
          <w:color w:val="000000"/>
        </w:rPr>
        <w:t>области ботанических наук (изучение жизни растений, ботаника, геоботаника, агрономия, лесоведение, лихенология, экология растений и т.д.)</w:t>
      </w:r>
    </w:p>
    <w:p w:rsidR="00F474EF" w:rsidRPr="00F474EF" w:rsidRDefault="00F474EF" w:rsidP="00F474EF">
      <w:pPr>
        <w:pStyle w:val="a6"/>
        <w:ind w:left="0"/>
        <w:jc w:val="both"/>
        <w:rPr>
          <w:color w:val="000000"/>
        </w:rPr>
      </w:pPr>
      <w:r w:rsidRPr="00F474EF">
        <w:rPr>
          <w:b/>
          <w:color w:val="000000"/>
        </w:rPr>
        <w:lastRenderedPageBreak/>
        <w:t xml:space="preserve">2. Зоологические науки </w:t>
      </w:r>
      <w:r w:rsidRPr="00F474EF">
        <w:rPr>
          <w:color w:val="000000"/>
        </w:rPr>
        <w:t>– стендовая защита проектной или исследовательской работы в области зоологических наук (зоология позвоночных животных, зоология беспозвоночных животных, ветеринария, экология и этология животных, исследования в области содержания и разведения домашних и сельскохозяйственных животных)</w:t>
      </w:r>
    </w:p>
    <w:p w:rsidR="00F474EF" w:rsidRPr="00F474EF" w:rsidRDefault="00F474EF" w:rsidP="00F474EF">
      <w:pPr>
        <w:pStyle w:val="a6"/>
        <w:ind w:left="0"/>
        <w:jc w:val="both"/>
        <w:rPr>
          <w:color w:val="000000"/>
        </w:rPr>
      </w:pPr>
      <w:r w:rsidRPr="00F474EF">
        <w:rPr>
          <w:color w:val="000000"/>
        </w:rPr>
        <w:t xml:space="preserve">3. </w:t>
      </w:r>
      <w:r w:rsidRPr="00F474EF">
        <w:rPr>
          <w:b/>
          <w:color w:val="000000"/>
        </w:rPr>
        <w:t xml:space="preserve">Экология человека </w:t>
      </w:r>
      <w:r w:rsidRPr="00F474EF">
        <w:rPr>
          <w:color w:val="000000"/>
        </w:rPr>
        <w:t xml:space="preserve">– </w:t>
      </w:r>
      <w:r w:rsidR="00C9190F" w:rsidRPr="00F474EF">
        <w:rPr>
          <w:color w:val="000000"/>
        </w:rPr>
        <w:t xml:space="preserve">защита проектной или исследовательской работы в </w:t>
      </w:r>
      <w:r w:rsidR="00C9190F">
        <w:rPr>
          <w:color w:val="000000"/>
        </w:rPr>
        <w:t xml:space="preserve">виде презентации (демонстрация слайдов) </w:t>
      </w:r>
      <w:r w:rsidRPr="00F474EF">
        <w:rPr>
          <w:color w:val="000000"/>
        </w:rPr>
        <w:t>в области наук, изучающих особенности человеческого организма и его поведение (экология человека, физиология человека, прикладная медицина, экологическая психология, психофизиология человека, гигиена, здоровый образ жизни и т.д.)</w:t>
      </w:r>
    </w:p>
    <w:p w:rsidR="00F474EF" w:rsidRPr="00F474EF" w:rsidRDefault="00F474EF" w:rsidP="00F474EF">
      <w:pPr>
        <w:pStyle w:val="a6"/>
        <w:ind w:left="0"/>
        <w:jc w:val="both"/>
        <w:rPr>
          <w:color w:val="000000"/>
        </w:rPr>
      </w:pPr>
      <w:r w:rsidRPr="00F474EF">
        <w:rPr>
          <w:color w:val="000000"/>
        </w:rPr>
        <w:t>4</w:t>
      </w:r>
      <w:r w:rsidRPr="00F474EF">
        <w:rPr>
          <w:b/>
          <w:color w:val="000000" w:themeColor="text1"/>
        </w:rPr>
        <w:t>. Экологический мониторинг</w:t>
      </w:r>
      <w:r w:rsidRPr="00F474EF">
        <w:rPr>
          <w:color w:val="000000"/>
        </w:rPr>
        <w:t xml:space="preserve"> - </w:t>
      </w:r>
      <w:r w:rsidR="00C9190F" w:rsidRPr="00F474EF">
        <w:rPr>
          <w:color w:val="000000"/>
        </w:rPr>
        <w:t xml:space="preserve">защита проектной или исследовательской работы в </w:t>
      </w:r>
      <w:r w:rsidR="00C9190F">
        <w:rPr>
          <w:color w:val="000000"/>
        </w:rPr>
        <w:t xml:space="preserve">виде презентации (демонстрация </w:t>
      </w:r>
      <w:proofErr w:type="gramStart"/>
      <w:r w:rsidR="00C9190F">
        <w:rPr>
          <w:color w:val="000000"/>
        </w:rPr>
        <w:t xml:space="preserve">слайдов) </w:t>
      </w:r>
      <w:r w:rsidRPr="00F474EF">
        <w:rPr>
          <w:color w:val="000000"/>
        </w:rPr>
        <w:t xml:space="preserve"> в</w:t>
      </w:r>
      <w:proofErr w:type="gramEnd"/>
      <w:r w:rsidRPr="00F474EF">
        <w:rPr>
          <w:color w:val="000000"/>
        </w:rPr>
        <w:t xml:space="preserve"> области экологических наук (экология окружающей среды, экология края и т.д.)</w:t>
      </w:r>
    </w:p>
    <w:p w:rsidR="00F474EF" w:rsidRPr="00F474EF" w:rsidRDefault="00F474EF" w:rsidP="00F474EF">
      <w:pPr>
        <w:pStyle w:val="a6"/>
        <w:ind w:left="0"/>
        <w:jc w:val="both"/>
        <w:rPr>
          <w:b/>
          <w:color w:val="000000"/>
        </w:rPr>
      </w:pPr>
    </w:p>
    <w:p w:rsidR="00C9190F" w:rsidRDefault="00F474EF" w:rsidP="00F474EF">
      <w:pPr>
        <w:pStyle w:val="a6"/>
        <w:ind w:left="0"/>
        <w:jc w:val="both"/>
        <w:rPr>
          <w:b/>
          <w:color w:val="000000"/>
        </w:rPr>
      </w:pPr>
      <w:r w:rsidRPr="00F474EF">
        <w:rPr>
          <w:b/>
          <w:color w:val="000000"/>
          <w:lang w:val="en-US"/>
        </w:rPr>
        <w:t>III</w:t>
      </w:r>
      <w:r w:rsidRPr="00F474EF">
        <w:rPr>
          <w:b/>
          <w:color w:val="000000"/>
        </w:rPr>
        <w:t>. Социальное направление</w:t>
      </w:r>
    </w:p>
    <w:p w:rsidR="00C9190F" w:rsidRDefault="00C9190F" w:rsidP="00C9190F">
      <w:pPr>
        <w:jc w:val="both"/>
        <w:rPr>
          <w:b/>
          <w:color w:val="000000"/>
        </w:rPr>
      </w:pPr>
    </w:p>
    <w:p w:rsidR="00C9190F" w:rsidRPr="00C9190F" w:rsidRDefault="00C9190F" w:rsidP="00C9190F">
      <w:pPr>
        <w:jc w:val="both"/>
        <w:rPr>
          <w:b/>
          <w:color w:val="FF0000"/>
        </w:rPr>
      </w:pPr>
      <w:r w:rsidRPr="00C9190F">
        <w:rPr>
          <w:b/>
          <w:color w:val="FF0000"/>
        </w:rPr>
        <w:t xml:space="preserve">ЗАЩИТА ПРОЕКТОВ В ВИДЕ ПРЕЗЕНТАЦИИ </w:t>
      </w:r>
      <w:r w:rsidRPr="00C9190F">
        <w:rPr>
          <w:color w:val="FF0000"/>
        </w:rPr>
        <w:t xml:space="preserve">(ДЕМОНСТРАЦИЯ СЛАЙДОВ) </w:t>
      </w:r>
    </w:p>
    <w:p w:rsidR="00F474EF" w:rsidRPr="00F474EF" w:rsidRDefault="00F474EF" w:rsidP="00F474EF">
      <w:pPr>
        <w:pStyle w:val="a6"/>
        <w:ind w:left="0"/>
        <w:jc w:val="both"/>
        <w:rPr>
          <w:color w:val="000000"/>
        </w:rPr>
      </w:pPr>
      <w:r w:rsidRPr="00F474EF">
        <w:rPr>
          <w:b/>
          <w:color w:val="000000"/>
        </w:rPr>
        <w:t xml:space="preserve"> </w:t>
      </w:r>
      <w:r w:rsidR="00C9190F" w:rsidRPr="00F474EF">
        <w:rPr>
          <w:b/>
          <w:color w:val="000000"/>
        </w:rPr>
        <w:t>Социальн</w:t>
      </w:r>
      <w:r w:rsidR="00C9190F">
        <w:rPr>
          <w:b/>
          <w:color w:val="000000"/>
        </w:rPr>
        <w:t>ые науки</w:t>
      </w:r>
      <w:r w:rsidR="00C9190F" w:rsidRPr="00F474EF">
        <w:rPr>
          <w:b/>
          <w:color w:val="000000"/>
        </w:rPr>
        <w:t xml:space="preserve"> </w:t>
      </w:r>
      <w:r w:rsidRPr="00F474EF">
        <w:rPr>
          <w:color w:val="000000"/>
        </w:rPr>
        <w:t xml:space="preserve">- </w:t>
      </w:r>
      <w:r w:rsidR="00C9190F" w:rsidRPr="00F474EF">
        <w:rPr>
          <w:color w:val="000000"/>
        </w:rPr>
        <w:t xml:space="preserve">защита проектной или исследовательской работы в </w:t>
      </w:r>
      <w:r w:rsidR="00C9190F">
        <w:rPr>
          <w:color w:val="000000"/>
        </w:rPr>
        <w:t xml:space="preserve">виде презентации (демонстрация </w:t>
      </w:r>
      <w:proofErr w:type="gramStart"/>
      <w:r w:rsidR="00C9190F">
        <w:rPr>
          <w:color w:val="000000"/>
        </w:rPr>
        <w:t xml:space="preserve">слайдов) </w:t>
      </w:r>
      <w:r w:rsidRPr="00F474EF">
        <w:rPr>
          <w:color w:val="000000"/>
        </w:rPr>
        <w:t xml:space="preserve"> в</w:t>
      </w:r>
      <w:proofErr w:type="gramEnd"/>
      <w:r w:rsidRPr="00F474EF">
        <w:rPr>
          <w:color w:val="000000"/>
        </w:rPr>
        <w:t xml:space="preserve"> области социальных наук (педагогика, психология, политология, социология, культурология)</w:t>
      </w:r>
    </w:p>
    <w:p w:rsidR="00C9190F" w:rsidRDefault="00C9190F" w:rsidP="00F474EF">
      <w:pPr>
        <w:ind w:firstLine="709"/>
        <w:jc w:val="center"/>
        <w:rPr>
          <w:b/>
        </w:rPr>
      </w:pPr>
    </w:p>
    <w:p w:rsidR="00F474EF" w:rsidRPr="00F474EF" w:rsidRDefault="00F474EF" w:rsidP="00F474EF">
      <w:pPr>
        <w:ind w:firstLine="709"/>
        <w:jc w:val="center"/>
        <w:rPr>
          <w:b/>
        </w:rPr>
      </w:pPr>
      <w:r w:rsidRPr="00F474EF">
        <w:rPr>
          <w:b/>
        </w:rPr>
        <w:t>Участники</w:t>
      </w:r>
    </w:p>
    <w:p w:rsidR="00F474EF" w:rsidRPr="00F474EF" w:rsidRDefault="00F474EF" w:rsidP="00F474EF">
      <w:pPr>
        <w:ind w:firstLine="709"/>
        <w:jc w:val="both"/>
      </w:pPr>
      <w:r w:rsidRPr="00F474EF">
        <w:t>В конференции принимают участие учащиеся 2-4, 5-7, 8-11 классов образовательных учреждений города: СОШ, НПО, СПО, ВО.</w:t>
      </w:r>
    </w:p>
    <w:p w:rsidR="00F474EF" w:rsidRPr="00F474EF" w:rsidRDefault="00F474EF" w:rsidP="00F474EF">
      <w:pPr>
        <w:ind w:firstLine="709"/>
        <w:jc w:val="both"/>
        <w:rPr>
          <w:b/>
        </w:rPr>
      </w:pPr>
      <w:r w:rsidRPr="00F474EF">
        <w:t xml:space="preserve">Каждое ОУ, выставляющее участника на конференцию. </w:t>
      </w:r>
      <w:r w:rsidRPr="00F474EF">
        <w:rPr>
          <w:b/>
        </w:rPr>
        <w:t>Внимание! Один автор имеет право участвовать в конференции только с одной работой и только в одной секции!</w:t>
      </w:r>
    </w:p>
    <w:p w:rsidR="00F474EF" w:rsidRPr="00F474EF" w:rsidRDefault="00F474EF" w:rsidP="00F474EF">
      <w:pPr>
        <w:ind w:firstLine="709"/>
        <w:jc w:val="center"/>
        <w:rPr>
          <w:b/>
        </w:rPr>
      </w:pPr>
      <w:r w:rsidRPr="00F474EF">
        <w:rPr>
          <w:b/>
        </w:rPr>
        <w:t>Руководство</w:t>
      </w:r>
    </w:p>
    <w:p w:rsidR="00F474EF" w:rsidRPr="00F474EF" w:rsidRDefault="00F474EF" w:rsidP="00F474EF">
      <w:pPr>
        <w:ind w:firstLine="709"/>
        <w:jc w:val="both"/>
      </w:pPr>
      <w:r w:rsidRPr="00F474EF">
        <w:t>Общее руководство и проведение конференции осуществляет МБОУ ДО Кванториум (ул. Пионерская, 15, тел. 59-07-16).</w:t>
      </w:r>
    </w:p>
    <w:p w:rsidR="00F474EF" w:rsidRPr="00F474EF" w:rsidRDefault="00F474EF" w:rsidP="00F474EF">
      <w:pPr>
        <w:ind w:firstLine="709"/>
        <w:jc w:val="center"/>
        <w:rPr>
          <w:b/>
        </w:rPr>
      </w:pPr>
    </w:p>
    <w:p w:rsidR="00F474EF" w:rsidRPr="00F474EF" w:rsidRDefault="00F474EF" w:rsidP="00F474EF">
      <w:pPr>
        <w:ind w:firstLine="709"/>
        <w:jc w:val="center"/>
        <w:rPr>
          <w:b/>
        </w:rPr>
      </w:pPr>
      <w:r w:rsidRPr="00F474EF">
        <w:rPr>
          <w:b/>
        </w:rPr>
        <w:t>Условия участия в конференции</w:t>
      </w:r>
    </w:p>
    <w:p w:rsidR="001C6C7C" w:rsidRDefault="00F474EF" w:rsidP="00F474EF">
      <w:pPr>
        <w:ind w:firstLine="709"/>
        <w:jc w:val="both"/>
        <w:rPr>
          <w:b/>
        </w:rPr>
      </w:pPr>
      <w:r w:rsidRPr="00F474EF">
        <w:t>Для участия в конференции необходимо</w:t>
      </w:r>
      <w:r w:rsidRPr="00047C1B">
        <w:rPr>
          <w:color w:val="FF0000"/>
        </w:rPr>
        <w:t xml:space="preserve"> </w:t>
      </w:r>
      <w:r w:rsidRPr="00C9190F">
        <w:rPr>
          <w:color w:val="FF0000"/>
          <w:sz w:val="32"/>
          <w:szCs w:val="32"/>
        </w:rPr>
        <w:t xml:space="preserve">до </w:t>
      </w:r>
      <w:r w:rsidR="007F0854">
        <w:rPr>
          <w:b/>
          <w:color w:val="FF0000"/>
          <w:sz w:val="32"/>
          <w:szCs w:val="32"/>
        </w:rPr>
        <w:t>04 апреля</w:t>
      </w:r>
      <w:r w:rsidR="00C9190F" w:rsidRPr="00C9190F">
        <w:rPr>
          <w:b/>
          <w:color w:val="FF0000"/>
          <w:sz w:val="32"/>
          <w:szCs w:val="32"/>
        </w:rPr>
        <w:t xml:space="preserve"> 2022</w:t>
      </w:r>
      <w:r w:rsidRPr="00C9190F">
        <w:rPr>
          <w:b/>
          <w:color w:val="FF0000"/>
          <w:sz w:val="32"/>
          <w:szCs w:val="32"/>
        </w:rPr>
        <w:t xml:space="preserve"> года</w:t>
      </w:r>
      <w:r w:rsidR="001C6C7C" w:rsidRPr="00C9190F">
        <w:rPr>
          <w:b/>
          <w:color w:val="FF0000"/>
          <w:sz w:val="32"/>
          <w:szCs w:val="32"/>
        </w:rPr>
        <w:t>:</w:t>
      </w:r>
    </w:p>
    <w:p w:rsidR="001C6C7C" w:rsidRPr="001C6C7C" w:rsidRDefault="001C6C7C" w:rsidP="00F474EF">
      <w:pPr>
        <w:ind w:firstLine="709"/>
        <w:jc w:val="both"/>
        <w:rPr>
          <w:b/>
        </w:rPr>
      </w:pPr>
      <w:r>
        <w:rPr>
          <w:b/>
        </w:rPr>
        <w:t xml:space="preserve">-  отправить заявку в электронном виде по почте </w:t>
      </w:r>
      <w:hyperlink r:id="rId5" w:history="1">
        <w:r w:rsidRPr="00CD0EDA">
          <w:rPr>
            <w:rStyle w:val="a5"/>
            <w:b/>
            <w:lang w:val="en-US"/>
          </w:rPr>
          <w:t>komkvantorium</w:t>
        </w:r>
        <w:r w:rsidRPr="00CD0EDA">
          <w:rPr>
            <w:rStyle w:val="a5"/>
            <w:b/>
          </w:rPr>
          <w:t>@</w:t>
        </w:r>
        <w:r w:rsidRPr="00CD0EDA">
          <w:rPr>
            <w:rStyle w:val="a5"/>
            <w:b/>
            <w:lang w:val="en-US"/>
          </w:rPr>
          <w:t>mail</w:t>
        </w:r>
        <w:r w:rsidRPr="00CD0EDA">
          <w:rPr>
            <w:rStyle w:val="a5"/>
            <w:b/>
          </w:rPr>
          <w:t>.</w:t>
        </w:r>
        <w:proofErr w:type="spellStart"/>
        <w:r w:rsidRPr="00CD0EDA">
          <w:rPr>
            <w:rStyle w:val="a5"/>
            <w:b/>
            <w:lang w:val="en-US"/>
          </w:rPr>
          <w:t>ru</w:t>
        </w:r>
        <w:proofErr w:type="spellEnd"/>
      </w:hyperlink>
    </w:p>
    <w:p w:rsidR="00F474EF" w:rsidRPr="00F474EF" w:rsidRDefault="001C6C7C" w:rsidP="00F474EF">
      <w:pPr>
        <w:ind w:firstLine="709"/>
        <w:jc w:val="both"/>
      </w:pPr>
      <w:r>
        <w:rPr>
          <w:b/>
        </w:rPr>
        <w:t>-</w:t>
      </w:r>
      <w:r w:rsidRPr="001C6C7C">
        <w:rPr>
          <w:b/>
        </w:rPr>
        <w:t xml:space="preserve"> </w:t>
      </w:r>
      <w:r w:rsidR="00F474EF" w:rsidRPr="00F474EF">
        <w:rPr>
          <w:b/>
        </w:rPr>
        <w:t xml:space="preserve"> </w:t>
      </w:r>
      <w:r w:rsidRPr="00F474EF">
        <w:t xml:space="preserve">конкурсный материал – проектные и исследовательские работы </w:t>
      </w:r>
      <w:r>
        <w:t>сдать в МБОУ ДО Кванториум по адресу Пионерская 15.</w:t>
      </w:r>
    </w:p>
    <w:p w:rsidR="00F474EF" w:rsidRPr="00F474EF" w:rsidRDefault="00F474EF" w:rsidP="00F474EF">
      <w:pPr>
        <w:ind w:firstLine="709"/>
        <w:jc w:val="both"/>
      </w:pPr>
      <w:r w:rsidRPr="00F474EF">
        <w:t>Конференция проводится:</w:t>
      </w:r>
    </w:p>
    <w:p w:rsidR="00C9190F" w:rsidRDefault="007F0854" w:rsidP="00F474EF">
      <w:pPr>
        <w:pStyle w:val="a6"/>
        <w:numPr>
          <w:ilvl w:val="0"/>
          <w:numId w:val="2"/>
        </w:numPr>
        <w:jc w:val="both"/>
        <w:rPr>
          <w:b/>
        </w:rPr>
      </w:pPr>
      <w:r>
        <w:rPr>
          <w:b/>
        </w:rPr>
        <w:t>20</w:t>
      </w:r>
      <w:r w:rsidR="00C96CA0">
        <w:rPr>
          <w:b/>
        </w:rPr>
        <w:t xml:space="preserve"> апреля</w:t>
      </w:r>
      <w:r w:rsidR="00F474EF" w:rsidRPr="00F474EF">
        <w:rPr>
          <w:b/>
        </w:rPr>
        <w:t xml:space="preserve"> 202</w:t>
      </w:r>
      <w:r w:rsidR="00C9190F">
        <w:rPr>
          <w:b/>
        </w:rPr>
        <w:t>2</w:t>
      </w:r>
      <w:r w:rsidR="00F474EF" w:rsidRPr="00F474EF">
        <w:rPr>
          <w:b/>
        </w:rPr>
        <w:t xml:space="preserve"> года – учащиеся 1-4</w:t>
      </w:r>
      <w:r w:rsidR="00C9190F">
        <w:rPr>
          <w:b/>
        </w:rPr>
        <w:t xml:space="preserve"> </w:t>
      </w:r>
      <w:r w:rsidR="00F474EF" w:rsidRPr="00F474EF">
        <w:rPr>
          <w:b/>
        </w:rPr>
        <w:t>классов в 15-00 в ФГБОУ ВО «АМГПГУ» в форме</w:t>
      </w:r>
      <w:r w:rsidR="00C9190F">
        <w:rPr>
          <w:b/>
        </w:rPr>
        <w:t>:</w:t>
      </w:r>
    </w:p>
    <w:p w:rsidR="00F474EF" w:rsidRPr="00C9190F" w:rsidRDefault="00C9190F" w:rsidP="00C9190F">
      <w:pPr>
        <w:pStyle w:val="a6"/>
        <w:ind w:left="360"/>
        <w:jc w:val="both"/>
        <w:rPr>
          <w:b/>
          <w:color w:val="FF0000"/>
        </w:rPr>
      </w:pPr>
      <w:r w:rsidRPr="00C9190F">
        <w:rPr>
          <w:b/>
          <w:color w:val="FF0000"/>
        </w:rPr>
        <w:t xml:space="preserve">- Техническое направление - </w:t>
      </w:r>
      <w:r w:rsidR="00F474EF" w:rsidRPr="00C9190F">
        <w:rPr>
          <w:b/>
          <w:color w:val="FF0000"/>
        </w:rPr>
        <w:t xml:space="preserve"> представления стендовых докладов, защиты проектных работ;</w:t>
      </w:r>
    </w:p>
    <w:p w:rsidR="00C9190F" w:rsidRDefault="00C9190F" w:rsidP="00C9190F">
      <w:pPr>
        <w:pStyle w:val="a6"/>
        <w:ind w:left="360"/>
        <w:jc w:val="both"/>
        <w:rPr>
          <w:b/>
          <w:color w:val="FF0000"/>
        </w:rPr>
      </w:pPr>
      <w:r>
        <w:rPr>
          <w:b/>
        </w:rPr>
        <w:t xml:space="preserve">- Естественнонаучное и социальное направления - </w:t>
      </w:r>
      <w:r w:rsidRPr="00C9190F">
        <w:rPr>
          <w:b/>
          <w:color w:val="FF0000"/>
        </w:rPr>
        <w:t>защит</w:t>
      </w:r>
      <w:r>
        <w:rPr>
          <w:b/>
          <w:color w:val="FF0000"/>
        </w:rPr>
        <w:t>а</w:t>
      </w:r>
      <w:r w:rsidRPr="00C9190F">
        <w:rPr>
          <w:b/>
          <w:color w:val="FF0000"/>
        </w:rPr>
        <w:t xml:space="preserve"> проектных и исследовательских работ;</w:t>
      </w:r>
    </w:p>
    <w:p w:rsidR="00C9190F" w:rsidRDefault="007F0854" w:rsidP="00C9190F">
      <w:pPr>
        <w:pStyle w:val="a6"/>
        <w:numPr>
          <w:ilvl w:val="0"/>
          <w:numId w:val="2"/>
        </w:numPr>
        <w:jc w:val="both"/>
        <w:rPr>
          <w:b/>
        </w:rPr>
      </w:pPr>
      <w:r>
        <w:rPr>
          <w:b/>
        </w:rPr>
        <w:t>21</w:t>
      </w:r>
      <w:r w:rsidR="00C9190F">
        <w:rPr>
          <w:b/>
        </w:rPr>
        <w:t xml:space="preserve"> апреля</w:t>
      </w:r>
      <w:r w:rsidR="00C9190F" w:rsidRPr="00F474EF">
        <w:rPr>
          <w:b/>
        </w:rPr>
        <w:t xml:space="preserve"> 202</w:t>
      </w:r>
      <w:r w:rsidR="00C9190F">
        <w:rPr>
          <w:b/>
        </w:rPr>
        <w:t>2</w:t>
      </w:r>
      <w:r w:rsidR="00C9190F" w:rsidRPr="00F474EF">
        <w:rPr>
          <w:b/>
        </w:rPr>
        <w:t xml:space="preserve"> года – учащиеся </w:t>
      </w:r>
      <w:r w:rsidR="00C9190F">
        <w:rPr>
          <w:b/>
        </w:rPr>
        <w:t>5-8, 9-11</w:t>
      </w:r>
      <w:r w:rsidR="00C9190F" w:rsidRPr="00F474EF">
        <w:rPr>
          <w:b/>
        </w:rPr>
        <w:t xml:space="preserve"> классов в 15-00 в ФГБОУ ВО «АМГПГУ» в форме</w:t>
      </w:r>
      <w:r w:rsidR="00C9190F">
        <w:rPr>
          <w:b/>
        </w:rPr>
        <w:t>:</w:t>
      </w:r>
    </w:p>
    <w:p w:rsidR="00C9190F" w:rsidRPr="00C9190F" w:rsidRDefault="00C9190F" w:rsidP="00C9190F">
      <w:pPr>
        <w:pStyle w:val="a6"/>
        <w:ind w:left="360"/>
        <w:jc w:val="both"/>
        <w:rPr>
          <w:b/>
          <w:color w:val="FF0000"/>
        </w:rPr>
      </w:pPr>
      <w:r w:rsidRPr="00C9190F">
        <w:rPr>
          <w:b/>
          <w:color w:val="FF0000"/>
        </w:rPr>
        <w:t>- Техническое направление -  представления стендовых докладов, защиты проектных работ;</w:t>
      </w:r>
    </w:p>
    <w:p w:rsidR="00C9190F" w:rsidRDefault="00C9190F" w:rsidP="00C9190F">
      <w:pPr>
        <w:pStyle w:val="a6"/>
        <w:ind w:left="360"/>
        <w:jc w:val="both"/>
        <w:rPr>
          <w:b/>
          <w:color w:val="FF0000"/>
        </w:rPr>
      </w:pPr>
      <w:r>
        <w:rPr>
          <w:b/>
        </w:rPr>
        <w:t xml:space="preserve">- Естественнонаучное и социальное направления - </w:t>
      </w:r>
      <w:r w:rsidRPr="00C9190F">
        <w:rPr>
          <w:b/>
          <w:color w:val="FF0000"/>
        </w:rPr>
        <w:t>защит</w:t>
      </w:r>
      <w:r>
        <w:rPr>
          <w:b/>
          <w:color w:val="FF0000"/>
        </w:rPr>
        <w:t>а</w:t>
      </w:r>
      <w:r w:rsidRPr="00C9190F">
        <w:rPr>
          <w:b/>
          <w:color w:val="FF0000"/>
        </w:rPr>
        <w:t xml:space="preserve"> проектных и исследовательских работ;</w:t>
      </w:r>
    </w:p>
    <w:p w:rsidR="00C9190F" w:rsidRDefault="007F0854" w:rsidP="00F474EF">
      <w:pPr>
        <w:pStyle w:val="a6"/>
        <w:numPr>
          <w:ilvl w:val="0"/>
          <w:numId w:val="2"/>
        </w:numPr>
        <w:jc w:val="both"/>
        <w:rPr>
          <w:b/>
        </w:rPr>
      </w:pPr>
      <w:r>
        <w:rPr>
          <w:b/>
        </w:rPr>
        <w:t>22</w:t>
      </w:r>
      <w:r w:rsidR="00C9190F" w:rsidRPr="00F474EF">
        <w:rPr>
          <w:b/>
        </w:rPr>
        <w:t xml:space="preserve"> апреля 202</w:t>
      </w:r>
      <w:r w:rsidR="00C9190F">
        <w:rPr>
          <w:b/>
        </w:rPr>
        <w:t>2</w:t>
      </w:r>
      <w:r w:rsidR="00C9190F" w:rsidRPr="00F474EF">
        <w:rPr>
          <w:b/>
        </w:rPr>
        <w:t xml:space="preserve"> года – </w:t>
      </w:r>
      <w:r w:rsidR="00C9190F">
        <w:rPr>
          <w:b/>
        </w:rPr>
        <w:t>церемония награждения</w:t>
      </w:r>
      <w:r w:rsidR="00C9190F" w:rsidRPr="00FF0547">
        <w:rPr>
          <w:b/>
        </w:rPr>
        <w:t xml:space="preserve"> </w:t>
      </w:r>
      <w:r w:rsidR="00C9190F" w:rsidRPr="00F474EF">
        <w:rPr>
          <w:b/>
        </w:rPr>
        <w:t>в 15-00 в ФГБОУ ВО «АМГПГУ»</w:t>
      </w:r>
    </w:p>
    <w:p w:rsidR="00F474EF" w:rsidRDefault="00F474EF" w:rsidP="00F474EF">
      <w:pPr>
        <w:ind w:firstLine="709"/>
        <w:jc w:val="both"/>
      </w:pPr>
      <w:r w:rsidRPr="00F474EF">
        <w:t>Работы, представленные на конкурс, авторам не возвращаются.</w:t>
      </w:r>
    </w:p>
    <w:p w:rsidR="00C9190F" w:rsidRPr="00F474EF" w:rsidRDefault="00C9190F" w:rsidP="00F474EF">
      <w:pPr>
        <w:ind w:firstLine="709"/>
        <w:jc w:val="both"/>
      </w:pPr>
    </w:p>
    <w:p w:rsidR="00F474EF" w:rsidRPr="00F474EF" w:rsidRDefault="00F474EF" w:rsidP="00F474EF">
      <w:pPr>
        <w:ind w:firstLine="709"/>
        <w:jc w:val="center"/>
        <w:rPr>
          <w:b/>
        </w:rPr>
      </w:pPr>
      <w:r w:rsidRPr="00F474EF">
        <w:rPr>
          <w:b/>
        </w:rPr>
        <w:t>Награждение победителей</w:t>
      </w:r>
    </w:p>
    <w:p w:rsidR="00F474EF" w:rsidRPr="00F474EF" w:rsidRDefault="00F474EF" w:rsidP="00F474EF">
      <w:pPr>
        <w:ind w:firstLine="709"/>
        <w:jc w:val="both"/>
        <w:rPr>
          <w:b/>
        </w:rPr>
      </w:pPr>
      <w:r w:rsidRPr="00F474EF">
        <w:rPr>
          <w:b/>
        </w:rPr>
        <w:lastRenderedPageBreak/>
        <w:t xml:space="preserve">Церемония награждения состоится </w:t>
      </w:r>
      <w:r w:rsidR="007F0854">
        <w:rPr>
          <w:b/>
        </w:rPr>
        <w:t>22</w:t>
      </w:r>
      <w:r w:rsidRPr="00F474EF">
        <w:rPr>
          <w:b/>
        </w:rPr>
        <w:t xml:space="preserve"> апреля 2021 года в актовом зале ФГБОУ ВО «АмГПГУ»</w:t>
      </w:r>
    </w:p>
    <w:p w:rsidR="00F474EF" w:rsidRPr="00F474EF" w:rsidRDefault="00F474EF" w:rsidP="00F474EF">
      <w:pPr>
        <w:ind w:firstLine="709"/>
        <w:jc w:val="both"/>
      </w:pPr>
      <w:r w:rsidRPr="00F474EF">
        <w:t>Победители конкурса в каждой номинации награждаются дипломами отдела образования администрации города. Участники награждаются благодарностями.</w:t>
      </w:r>
    </w:p>
    <w:p w:rsidR="00F474EF" w:rsidRPr="00F474EF" w:rsidRDefault="00F474EF" w:rsidP="00F474EF">
      <w:pPr>
        <w:ind w:firstLine="709"/>
        <w:jc w:val="both"/>
      </w:pPr>
      <w:r w:rsidRPr="00F474EF">
        <w:t xml:space="preserve">Работы победителей примут участие в краевых и Всероссийских заочных конкурсах проектных и исследовательских работ. </w:t>
      </w:r>
    </w:p>
    <w:p w:rsidR="00F474EF" w:rsidRPr="00F474EF" w:rsidRDefault="00F474EF" w:rsidP="00F474EF">
      <w:pPr>
        <w:ind w:firstLine="709"/>
        <w:jc w:val="right"/>
      </w:pPr>
      <w:r w:rsidRPr="00F474EF">
        <w:t>Приложение.</w:t>
      </w:r>
    </w:p>
    <w:p w:rsidR="00F474EF" w:rsidRPr="00F474EF" w:rsidRDefault="00F474EF" w:rsidP="00F474EF">
      <w:pPr>
        <w:ind w:firstLine="709"/>
        <w:jc w:val="center"/>
      </w:pPr>
      <w:r w:rsidRPr="00F474EF">
        <w:rPr>
          <w:b/>
        </w:rPr>
        <w:t>Заявка</w:t>
      </w:r>
      <w:r w:rsidRPr="00F474EF">
        <w:t xml:space="preserve"> на участие в </w:t>
      </w:r>
      <w:r w:rsidR="001C6C7C">
        <w:rPr>
          <w:lang w:val="en-US"/>
        </w:rPr>
        <w:t>IV</w:t>
      </w:r>
      <w:r w:rsidRPr="00F474EF">
        <w:t xml:space="preserve">-й Открытой научно-технической конференции проектных и исследовательских работ «Шаг в науку» </w:t>
      </w:r>
    </w:p>
    <w:p w:rsidR="00F474EF" w:rsidRPr="00F474EF" w:rsidRDefault="00F474EF" w:rsidP="00F474EF">
      <w:pPr>
        <w:ind w:firstLine="709"/>
        <w:jc w:val="cente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276"/>
        <w:gridCol w:w="992"/>
        <w:gridCol w:w="1559"/>
        <w:gridCol w:w="993"/>
        <w:gridCol w:w="1275"/>
        <w:gridCol w:w="1276"/>
      </w:tblGrid>
      <w:tr w:rsidR="00F474EF" w:rsidRPr="00F474EF" w:rsidTr="001C6C7C">
        <w:tc>
          <w:tcPr>
            <w:tcW w:w="1872" w:type="dxa"/>
            <w:shd w:val="clear" w:color="auto" w:fill="auto"/>
          </w:tcPr>
          <w:p w:rsidR="00F474EF" w:rsidRPr="00F474EF" w:rsidRDefault="00F474EF" w:rsidP="002D49A8">
            <w:pPr>
              <w:jc w:val="center"/>
            </w:pPr>
            <w:r w:rsidRPr="00F474EF">
              <w:t>ФИО автора (авторского коллектива) (полностью)</w:t>
            </w:r>
          </w:p>
        </w:tc>
        <w:tc>
          <w:tcPr>
            <w:tcW w:w="1276" w:type="dxa"/>
            <w:shd w:val="clear" w:color="auto" w:fill="auto"/>
          </w:tcPr>
          <w:p w:rsidR="00F474EF" w:rsidRPr="00F474EF" w:rsidRDefault="00F474EF" w:rsidP="002D49A8">
            <w:pPr>
              <w:jc w:val="center"/>
            </w:pPr>
            <w:r w:rsidRPr="00F474EF">
              <w:t xml:space="preserve">Образовательное учреждение </w:t>
            </w:r>
          </w:p>
          <w:p w:rsidR="00F474EF" w:rsidRPr="00F474EF" w:rsidRDefault="00F474EF" w:rsidP="002D49A8">
            <w:pPr>
              <w:jc w:val="center"/>
            </w:pPr>
            <w:r w:rsidRPr="00F474EF">
              <w:t>(полностью)</w:t>
            </w:r>
          </w:p>
        </w:tc>
        <w:tc>
          <w:tcPr>
            <w:tcW w:w="992" w:type="dxa"/>
          </w:tcPr>
          <w:p w:rsidR="00F474EF" w:rsidRPr="00F474EF" w:rsidRDefault="00F474EF" w:rsidP="002D49A8">
            <w:pPr>
              <w:jc w:val="center"/>
            </w:pPr>
            <w:r w:rsidRPr="00F474EF">
              <w:t>Класс/курс</w:t>
            </w:r>
          </w:p>
        </w:tc>
        <w:tc>
          <w:tcPr>
            <w:tcW w:w="1559" w:type="dxa"/>
            <w:shd w:val="clear" w:color="auto" w:fill="auto"/>
          </w:tcPr>
          <w:p w:rsidR="00F474EF" w:rsidRPr="00F474EF" w:rsidRDefault="00F474EF" w:rsidP="002D49A8">
            <w:pPr>
              <w:jc w:val="center"/>
            </w:pPr>
            <w:r w:rsidRPr="00F474EF">
              <w:t>Название исследовательской работы/ проекта</w:t>
            </w:r>
          </w:p>
        </w:tc>
        <w:tc>
          <w:tcPr>
            <w:tcW w:w="993" w:type="dxa"/>
            <w:shd w:val="clear" w:color="auto" w:fill="auto"/>
          </w:tcPr>
          <w:p w:rsidR="00F474EF" w:rsidRPr="00F474EF" w:rsidRDefault="00F474EF" w:rsidP="002D49A8">
            <w:pPr>
              <w:jc w:val="center"/>
            </w:pPr>
            <w:r w:rsidRPr="00F474EF">
              <w:t>Номинация</w:t>
            </w:r>
          </w:p>
        </w:tc>
        <w:tc>
          <w:tcPr>
            <w:tcW w:w="1275" w:type="dxa"/>
          </w:tcPr>
          <w:p w:rsidR="00F474EF" w:rsidRPr="00F474EF" w:rsidRDefault="00F474EF" w:rsidP="002D49A8">
            <w:pPr>
              <w:jc w:val="center"/>
            </w:pPr>
            <w:r w:rsidRPr="00F474EF">
              <w:t xml:space="preserve">ФИО руководителя, должность, ОУ </w:t>
            </w:r>
          </w:p>
        </w:tc>
        <w:tc>
          <w:tcPr>
            <w:tcW w:w="1276" w:type="dxa"/>
            <w:shd w:val="clear" w:color="auto" w:fill="auto"/>
          </w:tcPr>
          <w:p w:rsidR="00F474EF" w:rsidRPr="00F474EF" w:rsidRDefault="00F474EF" w:rsidP="002D49A8">
            <w:pPr>
              <w:jc w:val="center"/>
            </w:pPr>
            <w:r w:rsidRPr="00F474EF">
              <w:t>Контактный телефон</w:t>
            </w:r>
          </w:p>
        </w:tc>
      </w:tr>
    </w:tbl>
    <w:p w:rsidR="00F474EF" w:rsidRPr="00F474EF" w:rsidRDefault="00F474EF" w:rsidP="00F474EF">
      <w:pPr>
        <w:jc w:val="right"/>
      </w:pPr>
    </w:p>
    <w:p w:rsidR="00F474EF" w:rsidRPr="00F474EF" w:rsidRDefault="00F474EF" w:rsidP="00F474EF">
      <w:pPr>
        <w:jc w:val="center"/>
        <w:rPr>
          <w:b/>
        </w:rPr>
      </w:pPr>
      <w:r w:rsidRPr="00F474EF">
        <w:rPr>
          <w:b/>
        </w:rPr>
        <w:t>Требования к оформлению стенда</w:t>
      </w:r>
      <w:r w:rsidR="00C9190F">
        <w:rPr>
          <w:b/>
        </w:rPr>
        <w:t xml:space="preserve"> для технического направления</w:t>
      </w:r>
      <w:r w:rsidRPr="00F474EF">
        <w:rPr>
          <w:b/>
        </w:rPr>
        <w:t>:</w:t>
      </w:r>
    </w:p>
    <w:p w:rsidR="00F474EF" w:rsidRPr="00F474EF" w:rsidRDefault="00F474EF" w:rsidP="00F474EF">
      <w:pPr>
        <w:ind w:left="284"/>
        <w:jc w:val="both"/>
        <w:rPr>
          <w:rFonts w:ascii="Times New Roman CYR" w:hAnsi="Times New Roman CYR" w:cs="Times New Roman CYR"/>
          <w:spacing w:val="-6"/>
        </w:rPr>
      </w:pPr>
      <w:r w:rsidRPr="00F474EF">
        <w:rPr>
          <w:spacing w:val="-6"/>
        </w:rPr>
        <w:t xml:space="preserve">Размер стенда </w:t>
      </w:r>
      <w:r w:rsidRPr="00F474EF">
        <w:rPr>
          <w:spacing w:val="-6"/>
          <w:lang w:val="en-US"/>
        </w:rPr>
        <w:t>A</w:t>
      </w:r>
      <w:r w:rsidRPr="00F474EF">
        <w:rPr>
          <w:spacing w:val="-6"/>
        </w:rPr>
        <w:t xml:space="preserve">1 (стандартный формат </w:t>
      </w:r>
      <w:r w:rsidRPr="00F474EF">
        <w:rPr>
          <w:bCs/>
          <w:color w:val="333333"/>
          <w:shd w:val="clear" w:color="auto" w:fill="FFFFFF"/>
        </w:rPr>
        <w:t>ватмана</w:t>
      </w:r>
      <w:r w:rsidRPr="00F474EF">
        <w:rPr>
          <w:spacing w:val="-6"/>
        </w:rPr>
        <w:t>).</w:t>
      </w:r>
      <w:r w:rsidRPr="00F474EF">
        <w:rPr>
          <w:rFonts w:ascii="Times New Roman CYR" w:hAnsi="Times New Roman CYR" w:cs="Times New Roman CYR"/>
          <w:spacing w:val="-6"/>
        </w:rPr>
        <w:t xml:space="preserve"> Стендовый доклад может быть размещен на </w:t>
      </w:r>
      <w:proofErr w:type="spellStart"/>
      <w:r w:rsidRPr="00F474EF">
        <w:rPr>
          <w:rFonts w:ascii="Times New Roman CYR" w:hAnsi="Times New Roman CYR" w:cs="Times New Roman CYR"/>
          <w:spacing w:val="-6"/>
        </w:rPr>
        <w:t>флипчате</w:t>
      </w:r>
      <w:proofErr w:type="spellEnd"/>
      <w:r w:rsidRPr="00F474EF">
        <w:rPr>
          <w:rFonts w:ascii="Times New Roman CYR" w:hAnsi="Times New Roman CYR" w:cs="Times New Roman CYR"/>
          <w:spacing w:val="-6"/>
        </w:rPr>
        <w:t xml:space="preserve">, </w:t>
      </w:r>
      <w:proofErr w:type="spellStart"/>
      <w:r w:rsidRPr="00F474EF">
        <w:rPr>
          <w:rFonts w:ascii="Times New Roman CYR" w:hAnsi="Times New Roman CYR" w:cs="Times New Roman CYR"/>
          <w:spacing w:val="-6"/>
        </w:rPr>
        <w:t>оргалите</w:t>
      </w:r>
      <w:proofErr w:type="spellEnd"/>
      <w:r w:rsidRPr="00F474EF">
        <w:rPr>
          <w:rFonts w:ascii="Times New Roman CYR" w:hAnsi="Times New Roman CYR" w:cs="Times New Roman CYR"/>
          <w:spacing w:val="-6"/>
        </w:rPr>
        <w:t xml:space="preserve">, фанере, </w:t>
      </w:r>
      <w:proofErr w:type="spellStart"/>
      <w:r w:rsidRPr="00F474EF">
        <w:rPr>
          <w:rFonts w:ascii="Times New Roman CYR" w:hAnsi="Times New Roman CYR" w:cs="Times New Roman CYR"/>
          <w:spacing w:val="-6"/>
        </w:rPr>
        <w:t>платике</w:t>
      </w:r>
      <w:proofErr w:type="spellEnd"/>
      <w:r w:rsidRPr="00F474EF">
        <w:rPr>
          <w:rFonts w:ascii="Times New Roman CYR" w:hAnsi="Times New Roman CYR" w:cs="Times New Roman CYR"/>
          <w:spacing w:val="-6"/>
        </w:rPr>
        <w:t xml:space="preserve"> и т.д. Конструкция должна быть устойчива и безопасна. Каждому </w:t>
      </w:r>
    </w:p>
    <w:p w:rsidR="00F474EF" w:rsidRPr="00F474EF" w:rsidRDefault="00F474EF" w:rsidP="00F474EF">
      <w:pPr>
        <w:pStyle w:val="a6"/>
        <w:numPr>
          <w:ilvl w:val="0"/>
          <w:numId w:val="2"/>
        </w:numPr>
        <w:jc w:val="both"/>
        <w:rPr>
          <w:rFonts w:ascii="Times New Roman CYR" w:hAnsi="Times New Roman CYR" w:cs="Times New Roman CYR"/>
          <w:spacing w:val="-6"/>
        </w:rPr>
      </w:pPr>
      <w:r w:rsidRPr="00F474EF">
        <w:rPr>
          <w:rFonts w:ascii="Times New Roman CYR" w:hAnsi="Times New Roman CYR" w:cs="Times New Roman CYR"/>
          <w:spacing w:val="-6"/>
        </w:rPr>
        <w:t>Текст работы должен быть четко набран на компьютере:</w:t>
      </w:r>
    </w:p>
    <w:p w:rsidR="00F474EF" w:rsidRPr="00F474EF" w:rsidRDefault="00F474EF" w:rsidP="00F474EF">
      <w:pPr>
        <w:pStyle w:val="a6"/>
        <w:numPr>
          <w:ilvl w:val="0"/>
          <w:numId w:val="2"/>
        </w:numPr>
        <w:jc w:val="both"/>
        <w:rPr>
          <w:rFonts w:ascii="Times New Roman CYR" w:hAnsi="Times New Roman CYR" w:cs="Times New Roman CYR"/>
          <w:spacing w:val="-6"/>
        </w:rPr>
      </w:pPr>
      <w:r w:rsidRPr="00F474EF">
        <w:rPr>
          <w:b/>
        </w:rPr>
        <w:t xml:space="preserve">Создать стендовый доклад можно используя шаблон, размещенный по ссылке </w:t>
      </w:r>
      <w:hyperlink r:id="rId6" w:history="1">
        <w:r w:rsidRPr="00F474EF">
          <w:rPr>
            <w:rStyle w:val="a5"/>
            <w:b/>
          </w:rPr>
          <w:t>https://drive.google.com/drive/folders/1x1MQaP6LMdwboEgUsSqc8cjhTCpteoQ8</w:t>
        </w:r>
      </w:hyperlink>
      <w:r w:rsidRPr="00F474EF">
        <w:rPr>
          <w:b/>
        </w:rPr>
        <w:t xml:space="preserve"> </w:t>
      </w:r>
    </w:p>
    <w:p w:rsidR="00F474EF" w:rsidRPr="00F474EF" w:rsidRDefault="00F474EF" w:rsidP="00F474EF">
      <w:pPr>
        <w:jc w:val="center"/>
        <w:rPr>
          <w:b/>
        </w:rPr>
      </w:pPr>
    </w:p>
    <w:p w:rsidR="00F474EF" w:rsidRPr="00F474EF" w:rsidRDefault="00F474EF" w:rsidP="00F474EF">
      <w:pPr>
        <w:jc w:val="center"/>
        <w:rPr>
          <w:b/>
        </w:rPr>
      </w:pPr>
      <w:r w:rsidRPr="00F474EF">
        <w:rPr>
          <w:b/>
        </w:rPr>
        <w:t>Требования к оформлению исследовательской работы</w:t>
      </w:r>
    </w:p>
    <w:p w:rsidR="00F474EF" w:rsidRPr="00F474EF" w:rsidRDefault="00F474EF" w:rsidP="00F474EF">
      <w:pPr>
        <w:pStyle w:val="a6"/>
        <w:widowControl w:val="0"/>
        <w:numPr>
          <w:ilvl w:val="0"/>
          <w:numId w:val="4"/>
        </w:numPr>
        <w:tabs>
          <w:tab w:val="left" w:pos="993"/>
        </w:tabs>
        <w:suppressAutoHyphens/>
        <w:autoSpaceDE w:val="0"/>
        <w:ind w:right="219"/>
        <w:jc w:val="both"/>
        <w:rPr>
          <w:rFonts w:ascii="Times New Roman CYR" w:hAnsi="Times New Roman CYR" w:cs="Times New Roman CYR"/>
          <w:spacing w:val="-6"/>
        </w:rPr>
      </w:pPr>
      <w:r w:rsidRPr="00F474EF">
        <w:rPr>
          <w:rFonts w:ascii="Times New Roman CYR" w:hAnsi="Times New Roman CYR" w:cs="Times New Roman CYR"/>
          <w:spacing w:val="-6"/>
        </w:rPr>
        <w:t xml:space="preserve">Титульный лист, на котором обязательно указываются: название образовательного </w:t>
      </w:r>
      <w:proofErr w:type="spellStart"/>
      <w:proofErr w:type="gramStart"/>
      <w:r w:rsidRPr="00F474EF">
        <w:rPr>
          <w:rFonts w:ascii="Times New Roman CYR" w:hAnsi="Times New Roman CYR" w:cs="Times New Roman CYR"/>
          <w:spacing w:val="-6"/>
        </w:rPr>
        <w:t>учреждения,тема</w:t>
      </w:r>
      <w:proofErr w:type="spellEnd"/>
      <w:proofErr w:type="gramEnd"/>
      <w:r w:rsidRPr="00F474EF">
        <w:rPr>
          <w:rFonts w:ascii="Times New Roman CYR" w:hAnsi="Times New Roman CYR" w:cs="Times New Roman CYR"/>
          <w:spacing w:val="-6"/>
        </w:rPr>
        <w:t xml:space="preserve"> работы, фамилия, имя, автора(полностью), класс, фамилия, имя, отчество руководителя работы (полностью), населенный пункт, год выполнения работы; </w:t>
      </w:r>
    </w:p>
    <w:p w:rsidR="00F474EF" w:rsidRPr="00F474EF" w:rsidRDefault="00F474EF" w:rsidP="00F474EF">
      <w:pPr>
        <w:pStyle w:val="a6"/>
        <w:widowControl w:val="0"/>
        <w:numPr>
          <w:ilvl w:val="0"/>
          <w:numId w:val="4"/>
        </w:numPr>
        <w:tabs>
          <w:tab w:val="left" w:pos="993"/>
        </w:tabs>
        <w:suppressAutoHyphens/>
        <w:autoSpaceDE w:val="0"/>
        <w:ind w:right="219"/>
        <w:jc w:val="both"/>
        <w:rPr>
          <w:rFonts w:ascii="Times New Roman CYR" w:hAnsi="Times New Roman CYR" w:cs="Times New Roman CYR"/>
          <w:spacing w:val="-6"/>
        </w:rPr>
      </w:pPr>
      <w:r w:rsidRPr="00F474EF">
        <w:rPr>
          <w:rFonts w:ascii="Times New Roman CYR" w:hAnsi="Times New Roman CYR" w:cs="Times New Roman CYR"/>
          <w:spacing w:val="-6"/>
        </w:rPr>
        <w:t>Содержание (оглавление</w:t>
      </w:r>
      <w:proofErr w:type="gramStart"/>
      <w:r w:rsidRPr="00F474EF">
        <w:rPr>
          <w:rFonts w:ascii="Times New Roman CYR" w:hAnsi="Times New Roman CYR" w:cs="Times New Roman CYR"/>
          <w:spacing w:val="-6"/>
        </w:rPr>
        <w:t>),перечисляющее</w:t>
      </w:r>
      <w:proofErr w:type="gramEnd"/>
      <w:r w:rsidRPr="00F474EF">
        <w:rPr>
          <w:rFonts w:ascii="Times New Roman CYR" w:hAnsi="Times New Roman CYR" w:cs="Times New Roman CYR"/>
          <w:spacing w:val="-6"/>
        </w:rPr>
        <w:t xml:space="preserve"> нижеупомянутые разделы (с  указанием страниц).</w:t>
      </w:r>
    </w:p>
    <w:p w:rsidR="00F474EF" w:rsidRPr="00F474EF" w:rsidRDefault="00F474EF" w:rsidP="00F474EF">
      <w:pPr>
        <w:widowControl w:val="0"/>
        <w:tabs>
          <w:tab w:val="left" w:pos="993"/>
        </w:tabs>
        <w:autoSpaceDE w:val="0"/>
        <w:ind w:right="219"/>
        <w:jc w:val="both"/>
        <w:rPr>
          <w:rFonts w:ascii="Times New Roman CYR" w:hAnsi="Times New Roman CYR" w:cs="Times New Roman CYR"/>
          <w:i/>
          <w:iCs/>
          <w:spacing w:val="-6"/>
        </w:rPr>
      </w:pPr>
      <w:r w:rsidRPr="00F474EF">
        <w:rPr>
          <w:rFonts w:ascii="Times New Roman CYR" w:hAnsi="Times New Roman CYR" w:cs="Times New Roman CYR"/>
          <w:i/>
          <w:iCs/>
          <w:spacing w:val="-6"/>
        </w:rPr>
        <w:t>В структуре изложения содержания работы должно быть представлено:</w:t>
      </w:r>
    </w:p>
    <w:p w:rsidR="00F474EF" w:rsidRPr="00F474EF" w:rsidRDefault="00F474EF" w:rsidP="00F474EF">
      <w:pPr>
        <w:pStyle w:val="a6"/>
        <w:widowControl w:val="0"/>
        <w:numPr>
          <w:ilvl w:val="0"/>
          <w:numId w:val="5"/>
        </w:numPr>
        <w:tabs>
          <w:tab w:val="left" w:pos="993"/>
        </w:tabs>
        <w:suppressAutoHyphens/>
        <w:autoSpaceDE w:val="0"/>
        <w:ind w:right="219"/>
        <w:jc w:val="both"/>
        <w:rPr>
          <w:rFonts w:ascii="Times New Roman CYR" w:hAnsi="Times New Roman CYR" w:cs="Times New Roman CYR"/>
          <w:spacing w:val="-6"/>
        </w:rPr>
      </w:pPr>
      <w:r w:rsidRPr="00F474EF">
        <w:rPr>
          <w:rFonts w:ascii="Times New Roman CYR" w:hAnsi="Times New Roman CYR" w:cs="Times New Roman CYR"/>
          <w:spacing w:val="-6"/>
        </w:rPr>
        <w:t>введение, где должны быть четко сформулированы цель и задачи работы, степень изученности проблемы, сделан краткий литературный обзор, обоснована актуальность исследования, а также указаны место и сроки проведения исследования, при необходимости дана физико-географическая характеристика района исследования и режим хозяйственного использования территории;</w:t>
      </w:r>
    </w:p>
    <w:p w:rsidR="00F474EF" w:rsidRPr="00F474EF" w:rsidRDefault="00F474EF" w:rsidP="00F474EF">
      <w:pPr>
        <w:pStyle w:val="a6"/>
        <w:widowControl w:val="0"/>
        <w:numPr>
          <w:ilvl w:val="0"/>
          <w:numId w:val="5"/>
        </w:numPr>
        <w:tabs>
          <w:tab w:val="left" w:pos="993"/>
        </w:tabs>
        <w:suppressAutoHyphens/>
        <w:autoSpaceDE w:val="0"/>
        <w:ind w:right="219"/>
        <w:jc w:val="both"/>
        <w:rPr>
          <w:rFonts w:ascii="Times New Roman CYR" w:hAnsi="Times New Roman CYR" w:cs="Times New Roman CYR"/>
          <w:spacing w:val="-6"/>
        </w:rPr>
      </w:pPr>
      <w:r w:rsidRPr="00F474EF">
        <w:rPr>
          <w:rFonts w:ascii="Times New Roman CYR" w:hAnsi="Times New Roman CYR" w:cs="Times New Roman CYR"/>
          <w:spacing w:val="-6"/>
        </w:rPr>
        <w:t>методика исследований (описание методики сбора материалов, методы первичной и статистической обработки собранного материала);</w:t>
      </w:r>
    </w:p>
    <w:p w:rsidR="00F474EF" w:rsidRPr="00F474EF" w:rsidRDefault="00F474EF" w:rsidP="00F474EF">
      <w:pPr>
        <w:pStyle w:val="a6"/>
        <w:widowControl w:val="0"/>
        <w:numPr>
          <w:ilvl w:val="0"/>
          <w:numId w:val="5"/>
        </w:numPr>
        <w:tabs>
          <w:tab w:val="left" w:pos="993"/>
        </w:tabs>
        <w:suppressAutoHyphens/>
        <w:autoSpaceDE w:val="0"/>
        <w:ind w:right="219"/>
        <w:jc w:val="both"/>
        <w:rPr>
          <w:rFonts w:ascii="Times New Roman CYR" w:hAnsi="Times New Roman CYR" w:cs="Times New Roman CYR"/>
          <w:spacing w:val="-6"/>
        </w:rPr>
      </w:pPr>
      <w:r w:rsidRPr="00F474EF">
        <w:rPr>
          <w:rFonts w:ascii="Times New Roman CYR" w:hAnsi="Times New Roman CYR" w:cs="Times New Roman CYR"/>
          <w:spacing w:val="-6"/>
        </w:rPr>
        <w:t xml:space="preserve">результаты исследований </w:t>
      </w:r>
      <w:proofErr w:type="spellStart"/>
      <w:r w:rsidRPr="00F474EF">
        <w:rPr>
          <w:rFonts w:ascii="Times New Roman CYR" w:hAnsi="Times New Roman CYR" w:cs="Times New Roman CYR"/>
          <w:spacing w:val="-6"/>
        </w:rPr>
        <w:t>иих</w:t>
      </w:r>
      <w:proofErr w:type="spellEnd"/>
      <w:r w:rsidRPr="00F474EF">
        <w:rPr>
          <w:rFonts w:ascii="Times New Roman CYR" w:hAnsi="Times New Roman CYR" w:cs="Times New Roman CYR"/>
          <w:spacing w:val="-6"/>
        </w:rPr>
        <w:t xml:space="preserve"> анализ</w:t>
      </w:r>
      <w:r w:rsidR="00E1588A" w:rsidRPr="00E1588A">
        <w:rPr>
          <w:rFonts w:ascii="Times New Roman CYR" w:hAnsi="Times New Roman CYR" w:cs="Times New Roman CYR"/>
          <w:spacing w:val="-6"/>
        </w:rPr>
        <w:t xml:space="preserve"> </w:t>
      </w:r>
      <w:r w:rsidRPr="00F474EF">
        <w:rPr>
          <w:rFonts w:ascii="Times New Roman CYR" w:hAnsi="Times New Roman CYR" w:cs="Times New Roman CYR"/>
          <w:spacing w:val="-6"/>
        </w:rPr>
        <w:t>(обязательно приведение всех численных и фактических данных с анализом результатов их обработки);</w:t>
      </w:r>
    </w:p>
    <w:p w:rsidR="00F474EF" w:rsidRPr="00F474EF" w:rsidRDefault="00F474EF" w:rsidP="00F474EF">
      <w:pPr>
        <w:pStyle w:val="a6"/>
        <w:widowControl w:val="0"/>
        <w:numPr>
          <w:ilvl w:val="0"/>
          <w:numId w:val="5"/>
        </w:numPr>
        <w:tabs>
          <w:tab w:val="left" w:pos="993"/>
        </w:tabs>
        <w:suppressAutoHyphens/>
        <w:autoSpaceDE w:val="0"/>
        <w:ind w:right="219"/>
        <w:jc w:val="both"/>
        <w:rPr>
          <w:rFonts w:ascii="Times New Roman CYR" w:hAnsi="Times New Roman CYR" w:cs="Times New Roman CYR"/>
          <w:spacing w:val="-6"/>
        </w:rPr>
      </w:pPr>
      <w:proofErr w:type="spellStart"/>
      <w:proofErr w:type="gramStart"/>
      <w:r w:rsidRPr="00F474EF">
        <w:rPr>
          <w:rFonts w:ascii="Times New Roman CYR" w:hAnsi="Times New Roman CYR" w:cs="Times New Roman CYR"/>
          <w:spacing w:val="-6"/>
        </w:rPr>
        <w:t>выводы,где</w:t>
      </w:r>
      <w:proofErr w:type="spellEnd"/>
      <w:proofErr w:type="gramEnd"/>
      <w:r w:rsidRPr="00F474EF">
        <w:rPr>
          <w:rFonts w:ascii="Times New Roman CYR" w:hAnsi="Times New Roman CYR" w:cs="Times New Roman CYR"/>
          <w:spacing w:val="-6"/>
        </w:rPr>
        <w:t xml:space="preserve"> приводятся краткие формулировки результатов работы, в соответствии с поставленными задачами;</w:t>
      </w:r>
    </w:p>
    <w:p w:rsidR="00F474EF" w:rsidRPr="00F474EF" w:rsidRDefault="00F474EF" w:rsidP="00F474EF">
      <w:pPr>
        <w:pStyle w:val="a6"/>
        <w:widowControl w:val="0"/>
        <w:numPr>
          <w:ilvl w:val="0"/>
          <w:numId w:val="4"/>
        </w:numPr>
        <w:tabs>
          <w:tab w:val="left" w:pos="993"/>
        </w:tabs>
        <w:suppressAutoHyphens/>
        <w:autoSpaceDE w:val="0"/>
        <w:ind w:right="219"/>
        <w:jc w:val="both"/>
        <w:rPr>
          <w:rFonts w:ascii="Times New Roman CYR" w:hAnsi="Times New Roman CYR" w:cs="Times New Roman CYR"/>
          <w:i/>
          <w:iCs/>
          <w:spacing w:val="-6"/>
        </w:rPr>
      </w:pPr>
      <w:r w:rsidRPr="00F474EF">
        <w:rPr>
          <w:rFonts w:ascii="Times New Roman CYR" w:hAnsi="Times New Roman CYR" w:cs="Times New Roman CYR"/>
          <w:spacing w:val="-6"/>
        </w:rPr>
        <w:t>Заключение, где могут быть отмечены лица, принимавшие участие в выполнении и оформлении работы, намечены дальнейшие перспективы</w:t>
      </w:r>
      <w:r w:rsidR="00E1588A">
        <w:rPr>
          <w:rFonts w:ascii="Times New Roman CYR" w:hAnsi="Times New Roman CYR" w:cs="Times New Roman CYR"/>
          <w:spacing w:val="-6"/>
        </w:rPr>
        <w:t xml:space="preserve"> работы, </w:t>
      </w:r>
      <w:r w:rsidRPr="00F474EF">
        <w:rPr>
          <w:rFonts w:ascii="Times New Roman CYR" w:hAnsi="Times New Roman CYR" w:cs="Times New Roman CYR"/>
          <w:spacing w:val="-6"/>
        </w:rPr>
        <w:t xml:space="preserve">указаны практические рекомендации, вытекающие из </w:t>
      </w:r>
      <w:r w:rsidRPr="00F474EF">
        <w:rPr>
          <w:rFonts w:ascii="Times New Roman CYR" w:hAnsi="Times New Roman CYR" w:cs="Times New Roman CYR"/>
          <w:i/>
          <w:iCs/>
          <w:spacing w:val="-6"/>
        </w:rPr>
        <w:t>данной исследовательской работы;</w:t>
      </w:r>
    </w:p>
    <w:p w:rsidR="00F474EF" w:rsidRPr="00F474EF" w:rsidRDefault="00F474EF" w:rsidP="00F474EF">
      <w:pPr>
        <w:pStyle w:val="a6"/>
        <w:widowControl w:val="0"/>
        <w:numPr>
          <w:ilvl w:val="0"/>
          <w:numId w:val="4"/>
        </w:numPr>
        <w:tabs>
          <w:tab w:val="left" w:pos="993"/>
        </w:tabs>
        <w:suppressAutoHyphens/>
        <w:autoSpaceDE w:val="0"/>
        <w:ind w:right="219"/>
        <w:jc w:val="both"/>
        <w:rPr>
          <w:rFonts w:ascii="Times New Roman CYR" w:hAnsi="Times New Roman CYR" w:cs="Times New Roman CYR"/>
          <w:i/>
          <w:iCs/>
          <w:spacing w:val="-6"/>
        </w:rPr>
      </w:pPr>
      <w:r w:rsidRPr="00F474EF">
        <w:rPr>
          <w:rFonts w:ascii="Times New Roman CYR" w:hAnsi="Times New Roman CYR" w:cs="Times New Roman CYR"/>
          <w:spacing w:val="-6"/>
        </w:rPr>
        <w:t xml:space="preserve">Список использованной литературы, </w:t>
      </w:r>
      <w:r w:rsidR="00E1588A">
        <w:rPr>
          <w:rFonts w:ascii="Times New Roman CYR" w:hAnsi="Times New Roman CYR" w:cs="Times New Roman CYR"/>
          <w:spacing w:val="-6"/>
        </w:rPr>
        <w:t xml:space="preserve">оформленный </w:t>
      </w:r>
      <w:proofErr w:type="gramStart"/>
      <w:r w:rsidR="00E1588A">
        <w:rPr>
          <w:rFonts w:ascii="Times New Roman CYR" w:hAnsi="Times New Roman CYR" w:cs="Times New Roman CYR"/>
          <w:spacing w:val="-6"/>
        </w:rPr>
        <w:t xml:space="preserve">в  </w:t>
      </w:r>
      <w:r w:rsidRPr="00F474EF">
        <w:rPr>
          <w:rFonts w:ascii="Times New Roman CYR" w:hAnsi="Times New Roman CYR" w:cs="Times New Roman CYR"/>
          <w:spacing w:val="-6"/>
        </w:rPr>
        <w:t>соответствии</w:t>
      </w:r>
      <w:proofErr w:type="gramEnd"/>
      <w:r w:rsidRPr="00F474EF">
        <w:rPr>
          <w:rFonts w:ascii="Times New Roman CYR" w:hAnsi="Times New Roman CYR" w:cs="Times New Roman CYR"/>
          <w:spacing w:val="-6"/>
        </w:rPr>
        <w:t xml:space="preserve"> с правилами составления библиографического списка. Фактические и численные данные, имеющие большой объем, а также рисунки, диаграммы, схемы, карты, фотографии и т.д. </w:t>
      </w:r>
      <w:r w:rsidRPr="00F474EF">
        <w:rPr>
          <w:spacing w:val="-6"/>
        </w:rPr>
        <w:t>должны быть</w:t>
      </w:r>
      <w:r w:rsidRPr="00F474EF">
        <w:rPr>
          <w:rFonts w:ascii="Times New Roman CYR" w:hAnsi="Times New Roman CYR" w:cs="Times New Roman CYR"/>
          <w:spacing w:val="-6"/>
        </w:rPr>
        <w:t xml:space="preserve"> вынесены в конец работы - в приложения.</w:t>
      </w:r>
    </w:p>
    <w:p w:rsidR="00F474EF" w:rsidRPr="00F474EF" w:rsidRDefault="00F474EF" w:rsidP="00F474EF">
      <w:pPr>
        <w:widowControl w:val="0"/>
        <w:tabs>
          <w:tab w:val="left" w:pos="638"/>
          <w:tab w:val="left" w:pos="993"/>
        </w:tabs>
        <w:autoSpaceDE w:val="0"/>
        <w:ind w:left="284" w:right="219" w:firstLine="851"/>
        <w:jc w:val="both"/>
        <w:rPr>
          <w:rFonts w:ascii="Times New Roman CYR" w:hAnsi="Times New Roman CYR" w:cs="Times New Roman CYR"/>
          <w:spacing w:val="-6"/>
        </w:rPr>
      </w:pPr>
      <w:r w:rsidRPr="00F474EF">
        <w:rPr>
          <w:rFonts w:ascii="Times New Roman CYR" w:hAnsi="Times New Roman CYR" w:cs="Times New Roman CYR"/>
          <w:spacing w:val="-6"/>
        </w:rPr>
        <w:t xml:space="preserve">Все приложения должны быть </w:t>
      </w:r>
      <w:r w:rsidRPr="00F474EF">
        <w:rPr>
          <w:rFonts w:ascii="Times New Roman CYR" w:hAnsi="Times New Roman CYR" w:cs="Times New Roman CYR"/>
          <w:i/>
          <w:iCs/>
          <w:spacing w:val="-6"/>
        </w:rPr>
        <w:t xml:space="preserve">пронумерованы, озаглавлены </w:t>
      </w:r>
      <w:r w:rsidRPr="00F474EF">
        <w:rPr>
          <w:rFonts w:ascii="Times New Roman CYR" w:hAnsi="Times New Roman CYR" w:cs="Times New Roman CYR"/>
          <w:spacing w:val="-6"/>
        </w:rPr>
        <w:t xml:space="preserve">и обеспечены </w:t>
      </w:r>
      <w:r w:rsidRPr="00F474EF">
        <w:rPr>
          <w:rFonts w:ascii="Times New Roman CYR" w:hAnsi="Times New Roman CYR" w:cs="Times New Roman CYR"/>
          <w:i/>
          <w:iCs/>
          <w:spacing w:val="-6"/>
        </w:rPr>
        <w:t>ссылками.</w:t>
      </w:r>
    </w:p>
    <w:p w:rsidR="00F474EF" w:rsidRPr="00F474EF" w:rsidRDefault="00F474EF" w:rsidP="00F474EF">
      <w:pPr>
        <w:ind w:left="284" w:firstLine="851"/>
        <w:jc w:val="both"/>
      </w:pPr>
      <w:r w:rsidRPr="00F474EF">
        <w:rPr>
          <w:rFonts w:ascii="Times New Roman CYR" w:hAnsi="Times New Roman CYR" w:cs="Times New Roman CYR"/>
          <w:spacing w:val="-6"/>
        </w:rPr>
        <w:lastRenderedPageBreak/>
        <w:t xml:space="preserve">Текст работы должен быть четко набран на компьютере (формат листа А-4, шрифт 12 или 14 через 1,5 интервал) и распечатан. Работа должна быть аккуратно оформлена, страницы пронумерованы и скреплены. </w:t>
      </w:r>
      <w:r w:rsidRPr="00F474EF">
        <w:rPr>
          <w:rFonts w:ascii="Times New Roman CYR" w:hAnsi="Times New Roman CYR" w:cs="Times New Roman CYR"/>
          <w:i/>
          <w:iCs/>
          <w:spacing w:val="-6"/>
        </w:rPr>
        <w:t>Объем работы не ограничен.</w:t>
      </w:r>
    </w:p>
    <w:p w:rsidR="00F474EF" w:rsidRPr="00F474EF" w:rsidRDefault="00F474EF" w:rsidP="00F474EF">
      <w:pPr>
        <w:pStyle w:val="1"/>
        <w:ind w:left="388"/>
        <w:jc w:val="center"/>
        <w:rPr>
          <w:rFonts w:ascii="Times New Roman" w:hAnsi="Times New Roman" w:cs="Times New Roman"/>
          <w:sz w:val="24"/>
          <w:szCs w:val="24"/>
        </w:rPr>
      </w:pPr>
      <w:r w:rsidRPr="00F474EF">
        <w:rPr>
          <w:rFonts w:ascii="Times New Roman" w:hAnsi="Times New Roman" w:cs="Times New Roman"/>
          <w:sz w:val="24"/>
          <w:szCs w:val="24"/>
        </w:rPr>
        <w:t>Требования к оформлению проекта:</w:t>
      </w:r>
    </w:p>
    <w:p w:rsidR="00F474EF" w:rsidRPr="00F474EF" w:rsidRDefault="00F474EF" w:rsidP="00F474EF">
      <w:pPr>
        <w:ind w:left="1110" w:right="84"/>
        <w:jc w:val="both"/>
      </w:pPr>
      <w:r w:rsidRPr="00F474EF">
        <w:t>Проект должен содержать:</w:t>
      </w:r>
    </w:p>
    <w:p w:rsidR="00F474EF" w:rsidRPr="00F474EF" w:rsidRDefault="00F474EF" w:rsidP="00F474EF">
      <w:pPr>
        <w:pStyle w:val="a6"/>
        <w:numPr>
          <w:ilvl w:val="0"/>
          <w:numId w:val="3"/>
        </w:numPr>
        <w:ind w:left="142" w:right="113"/>
        <w:jc w:val="both"/>
      </w:pPr>
      <w:r w:rsidRPr="00F474EF">
        <w:t>Титульный лист (название организации, проекта, номинация)</w:t>
      </w:r>
    </w:p>
    <w:p w:rsidR="00F474EF" w:rsidRPr="00F474EF" w:rsidRDefault="00F474EF" w:rsidP="00F474EF">
      <w:pPr>
        <w:pStyle w:val="a6"/>
        <w:numPr>
          <w:ilvl w:val="0"/>
          <w:numId w:val="3"/>
        </w:numPr>
        <w:spacing w:after="2" w:line="235" w:lineRule="auto"/>
        <w:ind w:left="142" w:right="325"/>
        <w:jc w:val="both"/>
      </w:pPr>
      <w:r w:rsidRPr="00F474EF">
        <w:t>Пояснительная записка (обоснование актуальности проекта, его новизны, оригинальности).</w:t>
      </w:r>
    </w:p>
    <w:p w:rsidR="00F474EF" w:rsidRPr="00F474EF" w:rsidRDefault="00F474EF" w:rsidP="00F474EF">
      <w:pPr>
        <w:pStyle w:val="a6"/>
        <w:numPr>
          <w:ilvl w:val="0"/>
          <w:numId w:val="3"/>
        </w:numPr>
        <w:spacing w:after="2" w:line="235" w:lineRule="auto"/>
        <w:ind w:left="142" w:right="325"/>
        <w:jc w:val="both"/>
      </w:pPr>
      <w:r w:rsidRPr="00F474EF">
        <w:t>Цели и задачи проекта. Цели и задачи проекта должны быть достижимы в течение срока, предусмотренного на выполнение проекта.</w:t>
      </w:r>
    </w:p>
    <w:p w:rsidR="00F474EF" w:rsidRPr="00F474EF" w:rsidRDefault="00F474EF" w:rsidP="00F474EF">
      <w:pPr>
        <w:pStyle w:val="a6"/>
        <w:numPr>
          <w:ilvl w:val="0"/>
          <w:numId w:val="3"/>
        </w:numPr>
        <w:spacing w:after="2" w:line="235" w:lineRule="auto"/>
        <w:ind w:left="142" w:right="325"/>
        <w:jc w:val="both"/>
      </w:pPr>
      <w:r w:rsidRPr="00F474EF">
        <w:t xml:space="preserve">Целевая аудитория (потребители результатов проекта). </w:t>
      </w:r>
    </w:p>
    <w:p w:rsidR="00F474EF" w:rsidRPr="00F474EF" w:rsidRDefault="00F474EF" w:rsidP="00F474EF">
      <w:pPr>
        <w:pStyle w:val="a6"/>
        <w:numPr>
          <w:ilvl w:val="0"/>
          <w:numId w:val="3"/>
        </w:numPr>
        <w:ind w:left="142" w:right="84"/>
        <w:jc w:val="both"/>
      </w:pPr>
      <w:r w:rsidRPr="00F474EF">
        <w:t>Содержание проекта. В содержании проекта должны быть отражены стратегия и механизмы достижения поставленных целей, обоснован выбор методов и используемых технологий для решения каждой из задач проекта.</w:t>
      </w:r>
    </w:p>
    <w:p w:rsidR="00F474EF" w:rsidRPr="00F474EF" w:rsidRDefault="00F474EF" w:rsidP="00F474EF">
      <w:pPr>
        <w:pStyle w:val="a6"/>
        <w:numPr>
          <w:ilvl w:val="0"/>
          <w:numId w:val="3"/>
        </w:numPr>
        <w:ind w:left="142" w:right="84"/>
        <w:jc w:val="both"/>
      </w:pPr>
      <w:r w:rsidRPr="00F474EF">
        <w:t>Основные этапы проекта и сроки их выполнения, ответственные за их выполнение.</w:t>
      </w:r>
    </w:p>
    <w:p w:rsidR="00F474EF" w:rsidRPr="00F474EF" w:rsidRDefault="00F474EF" w:rsidP="00F474EF">
      <w:pPr>
        <w:pStyle w:val="a6"/>
        <w:numPr>
          <w:ilvl w:val="0"/>
          <w:numId w:val="3"/>
        </w:numPr>
        <w:spacing w:after="5" w:line="256" w:lineRule="auto"/>
        <w:ind w:left="142" w:right="82"/>
        <w:jc w:val="both"/>
      </w:pPr>
      <w:r w:rsidRPr="00F474EF">
        <w:t xml:space="preserve">Состав участников проекта и распределение их обязанностей. </w:t>
      </w:r>
    </w:p>
    <w:p w:rsidR="00F474EF" w:rsidRPr="00F474EF" w:rsidRDefault="00F474EF" w:rsidP="00F474EF">
      <w:pPr>
        <w:pStyle w:val="a6"/>
        <w:numPr>
          <w:ilvl w:val="0"/>
          <w:numId w:val="3"/>
        </w:numPr>
        <w:spacing w:after="5" w:line="256" w:lineRule="auto"/>
        <w:ind w:left="142" w:right="82"/>
        <w:jc w:val="both"/>
      </w:pPr>
      <w:r w:rsidRPr="00F474EF">
        <w:t>Ресурсы, необходимые для выполнения проекта.</w:t>
      </w:r>
    </w:p>
    <w:p w:rsidR="00F474EF" w:rsidRPr="00F474EF" w:rsidRDefault="00F474EF" w:rsidP="00F474EF">
      <w:pPr>
        <w:pStyle w:val="a6"/>
        <w:numPr>
          <w:ilvl w:val="0"/>
          <w:numId w:val="3"/>
        </w:numPr>
        <w:spacing w:after="5" w:line="256" w:lineRule="auto"/>
        <w:ind w:left="142" w:right="82"/>
        <w:jc w:val="both"/>
      </w:pPr>
      <w:r w:rsidRPr="00F474EF">
        <w:t xml:space="preserve">Результаты реализации проекта (ожидаемые результаты). Авторы проекта должны выделить результаты своего проекта (или ожидаемые результаты), по которым можно будет судить об успешности его реализации. Результаты реализации проекта должны быть конкретны, контролируемы и соответствовать его целям и задачам. </w:t>
      </w:r>
    </w:p>
    <w:p w:rsidR="00F474EF" w:rsidRPr="00F474EF" w:rsidRDefault="00F474EF" w:rsidP="00F474EF">
      <w:pPr>
        <w:pStyle w:val="a6"/>
        <w:numPr>
          <w:ilvl w:val="0"/>
          <w:numId w:val="3"/>
        </w:numPr>
        <w:spacing w:after="5" w:line="256" w:lineRule="auto"/>
        <w:ind w:left="142" w:right="82"/>
        <w:jc w:val="both"/>
      </w:pPr>
      <w:r w:rsidRPr="00F474EF">
        <w:t xml:space="preserve">Оценка эффективности реализации проекта. </w:t>
      </w:r>
    </w:p>
    <w:p w:rsidR="00F474EF" w:rsidRPr="00F474EF" w:rsidRDefault="00F474EF" w:rsidP="00F474EF">
      <w:pPr>
        <w:pStyle w:val="a6"/>
        <w:numPr>
          <w:ilvl w:val="0"/>
          <w:numId w:val="3"/>
        </w:numPr>
        <w:spacing w:after="5" w:line="256" w:lineRule="auto"/>
        <w:ind w:left="142" w:right="82"/>
        <w:jc w:val="both"/>
      </w:pPr>
      <w:r w:rsidRPr="00F474EF">
        <w:t xml:space="preserve">Перспективы дальнейшего развития проекта. </w:t>
      </w:r>
    </w:p>
    <w:p w:rsidR="00F474EF" w:rsidRPr="00F474EF" w:rsidRDefault="00F474EF" w:rsidP="00F474EF">
      <w:pPr>
        <w:pStyle w:val="a6"/>
        <w:numPr>
          <w:ilvl w:val="0"/>
          <w:numId w:val="3"/>
        </w:numPr>
        <w:spacing w:after="5" w:line="256" w:lineRule="auto"/>
        <w:ind w:left="142" w:right="82"/>
        <w:jc w:val="both"/>
      </w:pPr>
      <w:r w:rsidRPr="00F474EF">
        <w:rPr>
          <w:rFonts w:ascii="Times New Roman CYR" w:hAnsi="Times New Roman CYR" w:cs="Times New Roman CYR"/>
          <w:spacing w:val="-6"/>
        </w:rPr>
        <w:t xml:space="preserve">Текст работы должен быть четко набран на компьютере (формат листа А-4, шрифт 12 или 14 через 1,5 интервал) и распечатан. Работа должна быть аккуратно оформлена, страницы пронумерованы и скреплены. </w:t>
      </w:r>
      <w:r w:rsidRPr="00F474EF">
        <w:rPr>
          <w:rFonts w:ascii="Times New Roman CYR" w:hAnsi="Times New Roman CYR" w:cs="Times New Roman CYR"/>
          <w:i/>
          <w:iCs/>
          <w:spacing w:val="-6"/>
        </w:rPr>
        <w:t>Объем работы не ограничен.</w:t>
      </w:r>
    </w:p>
    <w:p w:rsidR="00F474EF" w:rsidRPr="00F474EF" w:rsidRDefault="00F474EF" w:rsidP="00F474EF">
      <w:pPr>
        <w:pStyle w:val="a6"/>
        <w:spacing w:after="5" w:line="256" w:lineRule="auto"/>
        <w:ind w:left="142" w:right="82"/>
        <w:jc w:val="both"/>
      </w:pPr>
    </w:p>
    <w:p w:rsidR="00F474EF" w:rsidRPr="00F474EF" w:rsidRDefault="00F474EF" w:rsidP="00F474EF">
      <w:pPr>
        <w:jc w:val="center"/>
        <w:rPr>
          <w:b/>
        </w:rPr>
      </w:pPr>
      <w:r w:rsidRPr="00F474EF">
        <w:rPr>
          <w:b/>
        </w:rPr>
        <w:t>Защита работы:</w:t>
      </w:r>
    </w:p>
    <w:p w:rsidR="00F474EF" w:rsidRPr="00F474EF" w:rsidRDefault="00F474EF" w:rsidP="00F474EF">
      <w:pPr>
        <w:ind w:left="284"/>
        <w:jc w:val="both"/>
      </w:pPr>
      <w:r w:rsidRPr="00F474EF">
        <w:t>1. Своевременность представления тезисов доклада.</w:t>
      </w:r>
    </w:p>
    <w:p w:rsidR="00F474EF" w:rsidRPr="00F474EF" w:rsidRDefault="00F474EF" w:rsidP="00F474EF">
      <w:pPr>
        <w:ind w:left="284"/>
        <w:jc w:val="both"/>
      </w:pPr>
      <w:r w:rsidRPr="00F474EF">
        <w:t>2. Формулировка и обоснование цели исследования и решаемых задач.</w:t>
      </w:r>
    </w:p>
    <w:p w:rsidR="00F474EF" w:rsidRPr="00F474EF" w:rsidRDefault="00F474EF" w:rsidP="00F474EF">
      <w:pPr>
        <w:ind w:left="284"/>
        <w:jc w:val="both"/>
      </w:pPr>
      <w:r w:rsidRPr="00F474EF">
        <w:t xml:space="preserve">3. Последовательность, логичность и ясность </w:t>
      </w:r>
      <w:proofErr w:type="gramStart"/>
      <w:r w:rsidRPr="00F474EF">
        <w:t>изложения  сути</w:t>
      </w:r>
      <w:proofErr w:type="gramEnd"/>
      <w:r w:rsidRPr="00F474EF">
        <w:t xml:space="preserve"> выполненной работы.</w:t>
      </w:r>
    </w:p>
    <w:p w:rsidR="00F474EF" w:rsidRPr="00F474EF" w:rsidRDefault="00F474EF" w:rsidP="00F474EF">
      <w:pPr>
        <w:ind w:left="284"/>
        <w:jc w:val="both"/>
      </w:pPr>
      <w:r w:rsidRPr="00F474EF">
        <w:t>4. Наличие и качество иллюстрирующего материала (графики, таблицы и рисунки и т.п.).</w:t>
      </w:r>
    </w:p>
    <w:p w:rsidR="00F474EF" w:rsidRPr="00F474EF" w:rsidRDefault="00F474EF" w:rsidP="00F474EF">
      <w:pPr>
        <w:ind w:left="284"/>
        <w:jc w:val="both"/>
      </w:pPr>
      <w:r w:rsidRPr="00F474EF">
        <w:t>5. Четкость обобщений, выводов, рекомендаций, их соответствие поставленным задачам.</w:t>
      </w:r>
    </w:p>
    <w:p w:rsidR="00F474EF" w:rsidRPr="00F474EF" w:rsidRDefault="00F474EF" w:rsidP="00F474EF">
      <w:pPr>
        <w:ind w:left="284"/>
        <w:jc w:val="both"/>
        <w:rPr>
          <w:color w:val="FF0000"/>
        </w:rPr>
      </w:pPr>
      <w:r w:rsidRPr="00F474EF">
        <w:t>6. Лаконичность изложения, соответствие регламенту.</w:t>
      </w:r>
    </w:p>
    <w:p w:rsidR="00F474EF" w:rsidRPr="00F474EF" w:rsidRDefault="00F474EF" w:rsidP="00F474EF">
      <w:pPr>
        <w:ind w:left="284"/>
        <w:jc w:val="center"/>
        <w:rPr>
          <w:b/>
        </w:rPr>
      </w:pPr>
    </w:p>
    <w:p w:rsidR="00F474EF" w:rsidRDefault="00F474EF" w:rsidP="00F474EF">
      <w:pPr>
        <w:jc w:val="center"/>
        <w:rPr>
          <w:b/>
          <w:sz w:val="19"/>
          <w:szCs w:val="19"/>
        </w:rPr>
      </w:pPr>
    </w:p>
    <w:p w:rsidR="00F474EF" w:rsidRDefault="00F474EF" w:rsidP="00F474EF">
      <w:pPr>
        <w:jc w:val="right"/>
      </w:pPr>
    </w:p>
    <w:sectPr w:rsidR="00F47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6FF3"/>
    <w:multiLevelType w:val="hybridMultilevel"/>
    <w:tmpl w:val="F93AE1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0827EB7"/>
    <w:multiLevelType w:val="hybridMultilevel"/>
    <w:tmpl w:val="B8123934"/>
    <w:lvl w:ilvl="0" w:tplc="ED68609A">
      <w:start w:val="1"/>
      <w:numFmt w:val="decimal"/>
      <w:suff w:val="space"/>
      <w:lvlText w:val="%1."/>
      <w:lvlJc w:val="left"/>
      <w:pPr>
        <w:ind w:left="0" w:firstLine="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3D388B"/>
    <w:multiLevelType w:val="hybridMultilevel"/>
    <w:tmpl w:val="368AA1D6"/>
    <w:lvl w:ilvl="0" w:tplc="877E8AEE">
      <w:start w:val="1"/>
      <w:numFmt w:val="decimal"/>
      <w:suff w:val="space"/>
      <w:lvlText w:val="%1."/>
      <w:lvlJc w:val="left"/>
      <w:pPr>
        <w:ind w:left="0" w:firstLine="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65194148"/>
    <w:multiLevelType w:val="hybridMultilevel"/>
    <w:tmpl w:val="432A3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254978"/>
    <w:multiLevelType w:val="hybridMultilevel"/>
    <w:tmpl w:val="93E2D9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9A"/>
    <w:rsid w:val="00047C1B"/>
    <w:rsid w:val="0015629A"/>
    <w:rsid w:val="001C6C7C"/>
    <w:rsid w:val="007F0854"/>
    <w:rsid w:val="00966E37"/>
    <w:rsid w:val="00B62DB3"/>
    <w:rsid w:val="00C9190F"/>
    <w:rsid w:val="00C96CA0"/>
    <w:rsid w:val="00CA60A9"/>
    <w:rsid w:val="00E1588A"/>
    <w:rsid w:val="00F474EF"/>
    <w:rsid w:val="00FF0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D29D"/>
  <w15:chartTrackingRefBased/>
  <w15:docId w15:val="{E3E43E8B-719B-4DAE-A48F-52F715E0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4E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474EF"/>
    <w:pPr>
      <w:keepNext/>
      <w:suppressAutoHyphens w:val="0"/>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474EF"/>
    <w:rPr>
      <w:sz w:val="36"/>
    </w:rPr>
  </w:style>
  <w:style w:type="character" w:customStyle="1" w:styleId="a4">
    <w:name w:val="Основной текст Знак"/>
    <w:basedOn w:val="a0"/>
    <w:link w:val="a3"/>
    <w:semiHidden/>
    <w:rsid w:val="00F474EF"/>
    <w:rPr>
      <w:rFonts w:ascii="Times New Roman" w:eastAsia="Times New Roman" w:hAnsi="Times New Roman" w:cs="Times New Roman"/>
      <w:sz w:val="36"/>
      <w:szCs w:val="24"/>
      <w:lang w:eastAsia="ar-SA"/>
    </w:rPr>
  </w:style>
  <w:style w:type="character" w:customStyle="1" w:styleId="10">
    <w:name w:val="Заголовок 1 Знак"/>
    <w:basedOn w:val="a0"/>
    <w:link w:val="1"/>
    <w:rsid w:val="00F474EF"/>
    <w:rPr>
      <w:rFonts w:ascii="Arial" w:eastAsia="Times New Roman" w:hAnsi="Arial" w:cs="Arial"/>
      <w:b/>
      <w:bCs/>
      <w:kern w:val="32"/>
      <w:sz w:val="32"/>
      <w:szCs w:val="32"/>
      <w:lang w:eastAsia="ru-RU"/>
    </w:rPr>
  </w:style>
  <w:style w:type="character" w:styleId="a5">
    <w:name w:val="Hyperlink"/>
    <w:uiPriority w:val="99"/>
    <w:rsid w:val="00F474EF"/>
    <w:rPr>
      <w:color w:val="0000FF"/>
      <w:u w:val="single"/>
    </w:rPr>
  </w:style>
  <w:style w:type="paragraph" w:styleId="a6">
    <w:name w:val="List Paragraph"/>
    <w:basedOn w:val="a"/>
    <w:uiPriority w:val="34"/>
    <w:qFormat/>
    <w:rsid w:val="00F474EF"/>
    <w:pPr>
      <w:suppressAutoHyphens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x1MQaP6LMdwboEgUsSqc8cjhTCpteoQ8" TargetMode="External"/><Relationship Id="rId5" Type="http://schemas.openxmlformats.org/officeDocument/2006/relationships/hyperlink" Target="mailto:komkvantoriu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1487</Words>
  <Characters>8480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OT10</dc:creator>
  <cp:keywords/>
  <dc:description/>
  <cp:lastModifiedBy>OT10</cp:lastModifiedBy>
  <cp:revision>11</cp:revision>
  <dcterms:created xsi:type="dcterms:W3CDTF">2021-03-09T23:47:00Z</dcterms:created>
  <dcterms:modified xsi:type="dcterms:W3CDTF">2022-03-14T02:04:00Z</dcterms:modified>
</cp:coreProperties>
</file>